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5E4" w:rsidRDefault="008A6E24">
      <w:pPr>
        <w:rPr>
          <w:rFonts w:ascii="Times New Roman" w:eastAsia="Times New Roman" w:hAnsi="Times New Roman" w:cs="Times New Roman"/>
          <w:b/>
          <w:bCs/>
          <w:color w:val="000000"/>
          <w:lang w:eastAsia="ru-RU" w:bidi="ru-RU"/>
        </w:rPr>
      </w:pPr>
      <w:bookmarkStart w:id="0" w:name="bookmark2"/>
      <w:r>
        <w:rPr>
          <w:rFonts w:ascii="Times New Roman" w:eastAsia="Times New Roman" w:hAnsi="Times New Roman" w:cs="Times New Roman"/>
          <w:b/>
          <w:bCs/>
          <w:noProof/>
          <w:color w:val="000000"/>
          <w:lang w:eastAsia="ru-RU"/>
        </w:rPr>
        <w:drawing>
          <wp:inline distT="0" distB="0" distL="0" distR="0">
            <wp:extent cx="7161119" cy="9932275"/>
            <wp:effectExtent l="0" t="0" r="1905" b="0"/>
            <wp:docPr id="1" name="Рисунок 1" descr="C:\Users\006\Desktop\скан положения 1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6\Desktop\скан положения 1 стр.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163278" cy="9935269"/>
                    </a:xfrm>
                    <a:prstGeom prst="rect">
                      <a:avLst/>
                    </a:prstGeom>
                    <a:noFill/>
                    <a:ln>
                      <a:noFill/>
                    </a:ln>
                  </pic:spPr>
                </pic:pic>
              </a:graphicData>
            </a:graphic>
          </wp:inline>
        </w:drawing>
      </w:r>
    </w:p>
    <w:p w:rsidR="00741301" w:rsidRPr="00741301" w:rsidRDefault="00741301" w:rsidP="00741301">
      <w:pPr>
        <w:keepNext/>
        <w:keepLines/>
        <w:widowControl w:val="0"/>
        <w:numPr>
          <w:ilvl w:val="0"/>
          <w:numId w:val="21"/>
        </w:numPr>
        <w:tabs>
          <w:tab w:val="left" w:pos="3899"/>
        </w:tabs>
        <w:spacing w:after="205" w:line="220" w:lineRule="exact"/>
        <w:ind w:left="3620"/>
        <w:jc w:val="both"/>
        <w:outlineLvl w:val="1"/>
        <w:rPr>
          <w:rFonts w:ascii="Times New Roman" w:eastAsia="Times New Roman" w:hAnsi="Times New Roman" w:cs="Times New Roman"/>
          <w:b/>
          <w:bCs/>
          <w:color w:val="000000"/>
          <w:lang w:eastAsia="ru-RU" w:bidi="ru-RU"/>
        </w:rPr>
      </w:pPr>
      <w:r w:rsidRPr="00741301">
        <w:rPr>
          <w:rFonts w:ascii="Times New Roman" w:eastAsia="Times New Roman" w:hAnsi="Times New Roman" w:cs="Times New Roman"/>
          <w:b/>
          <w:bCs/>
          <w:color w:val="000000"/>
          <w:lang w:eastAsia="ru-RU" w:bidi="ru-RU"/>
        </w:rPr>
        <w:lastRenderedPageBreak/>
        <w:t>Общие положения</w:t>
      </w:r>
      <w:bookmarkEnd w:id="0"/>
    </w:p>
    <w:p w:rsidR="00741301" w:rsidRPr="00741301" w:rsidRDefault="00741301" w:rsidP="00741301">
      <w:pPr>
        <w:widowControl w:val="0"/>
        <w:numPr>
          <w:ilvl w:val="0"/>
          <w:numId w:val="22"/>
        </w:numPr>
        <w:shd w:val="clear" w:color="auto" w:fill="FFFFFF"/>
        <w:tabs>
          <w:tab w:val="left" w:pos="1037"/>
        </w:tabs>
        <w:spacing w:before="300" w:after="0" w:line="274" w:lineRule="exact"/>
        <w:ind w:firstLine="567"/>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Данное Положение разработано в соответствии с Федеральным законом от 03.11.2006 № 174-ФЗ «Об автономных учреждениях», Постановлением администрации  Постановление от 24.01.2017 г. № 53</w:t>
      </w:r>
      <w:proofErr w:type="gramStart"/>
      <w:r w:rsidRPr="00741301">
        <w:rPr>
          <w:rFonts w:ascii="Times New Roman" w:eastAsia="Times New Roman" w:hAnsi="Times New Roman" w:cs="Times New Roman"/>
          <w:color w:val="000000"/>
          <w:sz w:val="24"/>
          <w:szCs w:val="24"/>
          <w:lang w:eastAsia="ru-RU" w:bidi="ru-RU"/>
        </w:rPr>
        <w:t xml:space="preserve"> О</w:t>
      </w:r>
      <w:proofErr w:type="gramEnd"/>
      <w:r w:rsidRPr="00741301">
        <w:rPr>
          <w:rFonts w:ascii="Times New Roman" w:eastAsia="Times New Roman" w:hAnsi="Times New Roman" w:cs="Times New Roman"/>
          <w:color w:val="000000"/>
          <w:sz w:val="24"/>
          <w:szCs w:val="24"/>
          <w:lang w:eastAsia="ru-RU" w:bidi="ru-RU"/>
        </w:rPr>
        <w:t>б установлении предельного уровня соотношения среднемесячной заработной платы руководителей районных муниципальных автономных учреждений, их заместителей и главных бухгалтеров,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 Постановление от 24.01.2017 г. № 52</w:t>
      </w:r>
      <w:proofErr w:type="gramStart"/>
      <w:r w:rsidRPr="00741301">
        <w:rPr>
          <w:rFonts w:ascii="Times New Roman" w:eastAsia="Times New Roman" w:hAnsi="Times New Roman" w:cs="Times New Roman"/>
          <w:color w:val="000000"/>
          <w:sz w:val="24"/>
          <w:szCs w:val="24"/>
          <w:lang w:eastAsia="ru-RU" w:bidi="ru-RU"/>
        </w:rPr>
        <w:t xml:space="preserve"> О</w:t>
      </w:r>
      <w:proofErr w:type="gramEnd"/>
      <w:r w:rsidRPr="00741301">
        <w:rPr>
          <w:rFonts w:ascii="Times New Roman" w:eastAsia="Times New Roman" w:hAnsi="Times New Roman" w:cs="Times New Roman"/>
          <w:color w:val="000000"/>
          <w:sz w:val="24"/>
          <w:szCs w:val="24"/>
          <w:lang w:eastAsia="ru-RU" w:bidi="ru-RU"/>
        </w:rPr>
        <w:t>б утверждении Порядка размещения информации о среднемесячной заработной плате руководителей, их заместителей и главных бухгалтеров районных муниципальных бюджетных, казенных и автономных учреждений и предоставления указанными лицами данной информации, Постановление от 23.01.2017 г. № 49 О внесении изменений в постановление администрации Шушенского района от 29.10.2014 № 1271 «Об утверждении условий, при которых размеры окладов (должностных окладов), ставок заработной платы работникам муниципальных районных бюджетных и казенных учреждений, подведомственных органу администрации Шушенского района в области образования, могут устанавливаться выше минимальных размеров окладов (должностных окладов), ставок заработной платы», Постановление от 02.03.2017 г. № 181</w:t>
      </w:r>
      <w:proofErr w:type="gramStart"/>
      <w:r w:rsidRPr="00741301">
        <w:rPr>
          <w:rFonts w:ascii="Times New Roman" w:eastAsia="Times New Roman" w:hAnsi="Times New Roman" w:cs="Times New Roman"/>
          <w:color w:val="000000"/>
          <w:sz w:val="24"/>
          <w:szCs w:val="24"/>
          <w:lang w:eastAsia="ru-RU" w:bidi="ru-RU"/>
        </w:rPr>
        <w:t xml:space="preserve"> О</w:t>
      </w:r>
      <w:proofErr w:type="gramEnd"/>
      <w:r w:rsidRPr="00741301">
        <w:rPr>
          <w:rFonts w:ascii="Times New Roman" w:eastAsia="Times New Roman" w:hAnsi="Times New Roman" w:cs="Times New Roman"/>
          <w:color w:val="000000"/>
          <w:sz w:val="24"/>
          <w:szCs w:val="24"/>
          <w:lang w:eastAsia="ru-RU" w:bidi="ru-RU"/>
        </w:rPr>
        <w:t xml:space="preserve"> внесении изменений в постановление администрации Шушенского района от 24.10.2017 г. № 53 «Об установлении заработной платы руководителей районных муниципальных автономных </w:t>
      </w:r>
      <w:proofErr w:type="gramStart"/>
      <w:r w:rsidRPr="00741301">
        <w:rPr>
          <w:rFonts w:ascii="Times New Roman" w:eastAsia="Times New Roman" w:hAnsi="Times New Roman" w:cs="Times New Roman"/>
          <w:color w:val="000000"/>
          <w:sz w:val="24"/>
          <w:szCs w:val="24"/>
          <w:lang w:eastAsia="ru-RU" w:bidi="ru-RU"/>
        </w:rPr>
        <w:t>учреждений, их заместителей и главных бухгалтеров,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 постановлением администрации Шушенского района от 21.09.2015 г. № 852 « О внесении изменений в постановление от 21.10.2014 г. № 1222 «Об утверждении примерного положения об оплате труда работников</w:t>
      </w:r>
      <w:proofErr w:type="gramEnd"/>
      <w:r w:rsidRPr="00741301">
        <w:rPr>
          <w:rFonts w:ascii="Times New Roman" w:eastAsia="Times New Roman" w:hAnsi="Times New Roman" w:cs="Times New Roman"/>
          <w:color w:val="000000"/>
          <w:sz w:val="24"/>
          <w:szCs w:val="24"/>
          <w:lang w:eastAsia="ru-RU" w:bidi="ru-RU"/>
        </w:rPr>
        <w:t xml:space="preserve"> </w:t>
      </w:r>
      <w:proofErr w:type="gramStart"/>
      <w:r w:rsidRPr="00741301">
        <w:rPr>
          <w:rFonts w:ascii="Times New Roman" w:eastAsia="Times New Roman" w:hAnsi="Times New Roman" w:cs="Times New Roman"/>
          <w:color w:val="000000"/>
          <w:sz w:val="24"/>
          <w:szCs w:val="24"/>
          <w:lang w:eastAsia="ru-RU" w:bidi="ru-RU"/>
        </w:rPr>
        <w:t>муниципальных районных бюджетных учреждений, подведомственных органу администрации шушенского района в области образования», постановление администрации шушенского района от 26.12.2016 г. № 855 «О внесении изменений в постановление администрации Шушенского района от 20.10.2014 г. № 1222 «Об утверждении примерного положения об оплате труда работников муниципальных районных бюджетных и казенных учреждений, подведомственных органу администрации Шушенского района в области образования», Коллективным договором, Уставом муниципального автономного общеобразовательного</w:t>
      </w:r>
      <w:proofErr w:type="gramEnd"/>
      <w:r w:rsidRPr="00741301">
        <w:rPr>
          <w:rFonts w:ascii="Times New Roman" w:eastAsia="Times New Roman" w:hAnsi="Times New Roman" w:cs="Times New Roman"/>
          <w:color w:val="000000"/>
          <w:sz w:val="24"/>
          <w:szCs w:val="24"/>
          <w:lang w:eastAsia="ru-RU" w:bidi="ru-RU"/>
        </w:rPr>
        <w:t xml:space="preserve"> учреждения </w:t>
      </w:r>
      <w:proofErr w:type="spellStart"/>
      <w:r w:rsidRPr="00741301">
        <w:rPr>
          <w:rFonts w:ascii="Times New Roman" w:eastAsia="Times New Roman" w:hAnsi="Times New Roman" w:cs="Times New Roman"/>
          <w:color w:val="000000"/>
          <w:sz w:val="24"/>
          <w:szCs w:val="24"/>
          <w:lang w:eastAsia="ru-RU" w:bidi="ru-RU"/>
        </w:rPr>
        <w:t>Казанцевской</w:t>
      </w:r>
      <w:proofErr w:type="spellEnd"/>
      <w:r w:rsidRPr="00741301">
        <w:rPr>
          <w:rFonts w:ascii="Times New Roman" w:eastAsia="Times New Roman" w:hAnsi="Times New Roman" w:cs="Times New Roman"/>
          <w:color w:val="000000"/>
          <w:sz w:val="24"/>
          <w:szCs w:val="24"/>
          <w:lang w:eastAsia="ru-RU" w:bidi="ru-RU"/>
        </w:rPr>
        <w:t xml:space="preserve"> средней общеобразовательной школы (далее по тексту Школа), локальными актами, должностными инструкциями Школы.</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Настоящее Положение разработано в целях усиления</w:t>
      </w:r>
      <w:r w:rsidRPr="00741301">
        <w:rPr>
          <w:rFonts w:ascii="Times New Roman" w:eastAsia="Times New Roman" w:hAnsi="Times New Roman" w:cs="Times New Roman"/>
          <w:color w:val="000000"/>
          <w:sz w:val="24"/>
          <w:szCs w:val="24"/>
          <w:lang w:eastAsia="ru-RU" w:bidi="ru-RU"/>
        </w:rPr>
        <w:tab/>
        <w:t>материальной заинтересованности работников Школы в повышении качества образовательного и воспитательного процесса, развития творческой активности и инициативы, эффективного решения поставленных целей и задач.</w:t>
      </w:r>
    </w:p>
    <w:p w:rsidR="00741301" w:rsidRPr="00741301" w:rsidRDefault="00741301" w:rsidP="00741301">
      <w:pPr>
        <w:widowControl w:val="0"/>
        <w:numPr>
          <w:ilvl w:val="0"/>
          <w:numId w:val="36"/>
        </w:numPr>
        <w:tabs>
          <w:tab w:val="left" w:pos="1037"/>
        </w:tabs>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Школа является инновационной площадкой Министерства образования и науки Красноярского края. Данный статус в соответствие с Федеральным законом «Об образовании в Российской Федерации» дает право осуществлять экспериментальную и инновационную деятельность.</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Школа является статусным учреждением по следующим  направлениям инновационной и экспериментальной деятельности:</w:t>
      </w:r>
    </w:p>
    <w:p w:rsidR="00741301" w:rsidRPr="00741301" w:rsidRDefault="00741301" w:rsidP="00741301">
      <w:pPr>
        <w:widowControl w:val="0"/>
        <w:numPr>
          <w:ilvl w:val="0"/>
          <w:numId w:val="23"/>
        </w:numPr>
        <w:tabs>
          <w:tab w:val="left" w:pos="1421"/>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Пилотная школа по введению ФГОС ООО.</w:t>
      </w:r>
    </w:p>
    <w:p w:rsidR="00741301" w:rsidRPr="00741301" w:rsidRDefault="00741301" w:rsidP="00741301">
      <w:pPr>
        <w:widowControl w:val="0"/>
        <w:numPr>
          <w:ilvl w:val="0"/>
          <w:numId w:val="23"/>
        </w:numPr>
        <w:tabs>
          <w:tab w:val="left" w:pos="1421"/>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Базовая школа по организации КСО.</w:t>
      </w:r>
    </w:p>
    <w:p w:rsidR="00741301" w:rsidRPr="00741301" w:rsidRDefault="00741301" w:rsidP="00741301">
      <w:pPr>
        <w:widowControl w:val="0"/>
        <w:numPr>
          <w:ilvl w:val="0"/>
          <w:numId w:val="23"/>
        </w:numPr>
        <w:tabs>
          <w:tab w:val="left" w:pos="1421"/>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Разворачивает деятельность</w:t>
      </w:r>
      <w:r w:rsidRPr="00741301">
        <w:rPr>
          <w:rFonts w:ascii="Times New Roman" w:eastAsia="Times New Roman" w:hAnsi="Times New Roman" w:cs="Times New Roman"/>
          <w:color w:val="000000"/>
          <w:sz w:val="16"/>
          <w:szCs w:val="16"/>
          <w:lang w:eastAsia="ru-RU" w:bidi="ru-RU"/>
        </w:rPr>
        <w:t xml:space="preserve"> </w:t>
      </w:r>
      <w:r w:rsidRPr="00741301">
        <w:rPr>
          <w:rFonts w:ascii="Times New Roman" w:eastAsia="Times New Roman" w:hAnsi="Times New Roman" w:cs="Times New Roman"/>
          <w:color w:val="000000"/>
          <w:sz w:val="24"/>
          <w:szCs w:val="24"/>
          <w:lang w:eastAsia="ru-RU" w:bidi="ru-RU"/>
        </w:rPr>
        <w:t xml:space="preserve">по введению ФГОС для детей с ОВЗ </w:t>
      </w:r>
    </w:p>
    <w:p w:rsidR="00741301" w:rsidRPr="00741301" w:rsidRDefault="00741301" w:rsidP="00741301">
      <w:pPr>
        <w:widowControl w:val="0"/>
        <w:tabs>
          <w:tab w:val="left" w:pos="1421"/>
        </w:tabs>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421"/>
        </w:tabs>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421"/>
        </w:tabs>
        <w:spacing w:after="0" w:line="274" w:lineRule="exact"/>
        <w:ind w:left="74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numPr>
          <w:ilvl w:val="0"/>
          <w:numId w:val="36"/>
        </w:numPr>
        <w:tabs>
          <w:tab w:val="left" w:pos="1037"/>
        </w:tabs>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lastRenderedPageBreak/>
        <w:t>Работая в инновационном режиме, все работники школы находятся в постоянном развитии, выполняя различные функции, постоянно осваивая новые профессиональные позиции, реализуя свои разносторонние способности. Их деятельность выходит за рамки функциональных обязанностей. Многофункциональность работника снижает риск стагнации узкопрофильного специалиста, что способствует развитию инновационного образования, направленного на повышение качества и получение высоких образовательных результатов.</w:t>
      </w:r>
    </w:p>
    <w:p w:rsidR="00741301" w:rsidRPr="00741301" w:rsidRDefault="00741301" w:rsidP="00741301">
      <w:pPr>
        <w:widowControl w:val="0"/>
        <w:numPr>
          <w:ilvl w:val="0"/>
          <w:numId w:val="36"/>
        </w:numPr>
        <w:tabs>
          <w:tab w:val="left" w:pos="1037"/>
        </w:tabs>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Инновационная образовательная программа школы определяет результаты, условия и содержание образования, разрабатывается на основе</w:t>
      </w:r>
    </w:p>
    <w:p w:rsidR="00741301" w:rsidRPr="00741301" w:rsidRDefault="00741301" w:rsidP="00741301">
      <w:pPr>
        <w:widowControl w:val="0"/>
        <w:numPr>
          <w:ilvl w:val="0"/>
          <w:numId w:val="23"/>
        </w:numPr>
        <w:tabs>
          <w:tab w:val="left" w:pos="1421"/>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примерных основных образовательных программ, обеспечивающих реализацию федеральных государственных образовательных стандартов начального общего, основного общего, среднего (полного) общего образования;</w:t>
      </w:r>
    </w:p>
    <w:p w:rsidR="00741301" w:rsidRPr="00741301" w:rsidRDefault="00741301" w:rsidP="00741301">
      <w:pPr>
        <w:widowControl w:val="0"/>
        <w:numPr>
          <w:ilvl w:val="0"/>
          <w:numId w:val="23"/>
        </w:numPr>
        <w:tabs>
          <w:tab w:val="left" w:pos="1436"/>
        </w:tabs>
        <w:spacing w:after="0" w:line="283"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дополнительных общеобразовательных программ различных направленностей;</w:t>
      </w:r>
    </w:p>
    <w:p w:rsidR="00741301" w:rsidRPr="00741301" w:rsidRDefault="00741301" w:rsidP="00741301">
      <w:pPr>
        <w:widowControl w:val="0"/>
        <w:numPr>
          <w:ilvl w:val="0"/>
          <w:numId w:val="23"/>
        </w:numPr>
        <w:tabs>
          <w:tab w:val="left" w:pos="1436"/>
        </w:tabs>
        <w:spacing w:after="0" w:line="283"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образовательных потребностей и запросов обучающихся и их родителей;</w:t>
      </w:r>
    </w:p>
    <w:p w:rsidR="00741301" w:rsidRPr="00741301" w:rsidRDefault="00741301" w:rsidP="00741301">
      <w:pPr>
        <w:widowControl w:val="0"/>
        <w:numPr>
          <w:ilvl w:val="0"/>
          <w:numId w:val="23"/>
        </w:numPr>
        <w:tabs>
          <w:tab w:val="left" w:pos="1436"/>
        </w:tabs>
        <w:spacing w:after="0" w:line="283"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материалов, обеспечивающих духовно-нравственное развитие, воспитание, качество подготовки обучающихся, создание безопасных и комфортных условий (целевые программы, проекты).</w:t>
      </w:r>
    </w:p>
    <w:p w:rsidR="00741301" w:rsidRPr="00741301" w:rsidRDefault="00741301" w:rsidP="00741301">
      <w:pPr>
        <w:widowControl w:val="0"/>
        <w:numPr>
          <w:ilvl w:val="0"/>
          <w:numId w:val="36"/>
        </w:numPr>
        <w:tabs>
          <w:tab w:val="left" w:pos="1064"/>
        </w:tabs>
        <w:spacing w:after="0" w:line="283"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Настоящее Положение регулирует систему оплаты труда, которая устанавливается с учетом:</w:t>
      </w:r>
    </w:p>
    <w:p w:rsidR="00741301" w:rsidRPr="00741301" w:rsidRDefault="00741301" w:rsidP="00741301">
      <w:pPr>
        <w:widowControl w:val="0"/>
        <w:numPr>
          <w:ilvl w:val="0"/>
          <w:numId w:val="23"/>
        </w:numPr>
        <w:tabs>
          <w:tab w:val="left" w:pos="1436"/>
        </w:tabs>
        <w:spacing w:after="0" w:line="283"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единого тарифно-квалификационного справочника работ и профессий рабочих;</w:t>
      </w:r>
    </w:p>
    <w:p w:rsidR="00741301" w:rsidRPr="00741301" w:rsidRDefault="00741301" w:rsidP="00741301">
      <w:pPr>
        <w:widowControl w:val="0"/>
        <w:numPr>
          <w:ilvl w:val="0"/>
          <w:numId w:val="23"/>
        </w:numPr>
        <w:tabs>
          <w:tab w:val="left" w:pos="1436"/>
        </w:tabs>
        <w:spacing w:after="0" w:line="283"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единого квалификационного справочника должностей руководителей, специалистов и служащих;</w:t>
      </w:r>
    </w:p>
    <w:p w:rsidR="00741301" w:rsidRPr="00741301" w:rsidRDefault="00741301" w:rsidP="00741301">
      <w:pPr>
        <w:widowControl w:val="0"/>
        <w:numPr>
          <w:ilvl w:val="0"/>
          <w:numId w:val="23"/>
        </w:numPr>
        <w:tabs>
          <w:tab w:val="left" w:pos="1436"/>
        </w:tabs>
        <w:spacing w:after="0" w:line="283"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государственных гарантий по оплате труда;</w:t>
      </w:r>
    </w:p>
    <w:p w:rsidR="00741301" w:rsidRPr="00741301" w:rsidRDefault="00741301" w:rsidP="00741301">
      <w:pPr>
        <w:widowControl w:val="0"/>
        <w:numPr>
          <w:ilvl w:val="0"/>
          <w:numId w:val="23"/>
        </w:numPr>
        <w:tabs>
          <w:tab w:val="left" w:pos="1436"/>
        </w:tabs>
        <w:spacing w:after="0" w:line="283"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рекомендаций Российской трехсторонней комиссии по регулированию социально-трудовых отношений;</w:t>
      </w:r>
    </w:p>
    <w:p w:rsidR="00741301" w:rsidRPr="00741301" w:rsidRDefault="00741301" w:rsidP="00741301">
      <w:pPr>
        <w:widowControl w:val="0"/>
        <w:numPr>
          <w:ilvl w:val="0"/>
          <w:numId w:val="23"/>
        </w:numPr>
        <w:tabs>
          <w:tab w:val="left" w:pos="1436"/>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мнения представительного органа работников.</w:t>
      </w:r>
    </w:p>
    <w:p w:rsidR="00741301" w:rsidRPr="00741301" w:rsidRDefault="00741301" w:rsidP="00741301">
      <w:pPr>
        <w:widowControl w:val="0"/>
        <w:numPr>
          <w:ilvl w:val="0"/>
          <w:numId w:val="24"/>
        </w:numPr>
        <w:tabs>
          <w:tab w:val="left" w:pos="106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Заработная плата устанавливается работнику Школы на основании трудового договора (дополнительного соглашения к трудовому договору) при наличии действующего Коллективного договора, настоящего Положения, не </w:t>
      </w:r>
      <w:proofErr w:type="gramStart"/>
      <w:r w:rsidRPr="00741301">
        <w:rPr>
          <w:rFonts w:ascii="Times New Roman" w:eastAsia="Times New Roman" w:hAnsi="Times New Roman" w:cs="Times New Roman"/>
          <w:color w:val="000000"/>
          <w:sz w:val="24"/>
          <w:szCs w:val="24"/>
          <w:lang w:eastAsia="ru-RU" w:bidi="ru-RU"/>
        </w:rPr>
        <w:t>противоречащих</w:t>
      </w:r>
      <w:proofErr w:type="gramEnd"/>
      <w:r w:rsidRPr="00741301">
        <w:rPr>
          <w:rFonts w:ascii="Times New Roman" w:eastAsia="Times New Roman" w:hAnsi="Times New Roman" w:cs="Times New Roman"/>
          <w:color w:val="000000"/>
          <w:sz w:val="24"/>
          <w:szCs w:val="24"/>
          <w:lang w:eastAsia="ru-RU" w:bidi="ru-RU"/>
        </w:rPr>
        <w:t xml:space="preserve"> действующему законодательству.</w:t>
      </w:r>
    </w:p>
    <w:p w:rsidR="00741301" w:rsidRPr="00741301" w:rsidRDefault="00741301" w:rsidP="00741301">
      <w:pPr>
        <w:widowControl w:val="0"/>
        <w:numPr>
          <w:ilvl w:val="0"/>
          <w:numId w:val="24"/>
        </w:numPr>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 Локальные нормативные акты, устанавливающие систему оплаты труда, принимаются с учетом мнения представительного органа работников Школы - профсоюзного комитета.</w:t>
      </w:r>
    </w:p>
    <w:p w:rsidR="00741301" w:rsidRPr="00741301" w:rsidRDefault="00741301" w:rsidP="00741301">
      <w:pPr>
        <w:widowControl w:val="0"/>
        <w:numPr>
          <w:ilvl w:val="0"/>
          <w:numId w:val="24"/>
        </w:numPr>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 Школа в </w:t>
      </w:r>
      <w:proofErr w:type="gramStart"/>
      <w:r w:rsidRPr="00741301">
        <w:rPr>
          <w:rFonts w:ascii="Times New Roman" w:eastAsia="Times New Roman" w:hAnsi="Times New Roman" w:cs="Times New Roman"/>
          <w:color w:val="000000"/>
          <w:sz w:val="24"/>
          <w:szCs w:val="24"/>
          <w:lang w:eastAsia="ru-RU" w:bidi="ru-RU"/>
        </w:rPr>
        <w:t>пределах, имеющихся у него средств на оплату труда работников самостоятельно определяет</w:t>
      </w:r>
      <w:proofErr w:type="gramEnd"/>
      <w:r w:rsidRPr="00741301">
        <w:rPr>
          <w:rFonts w:ascii="Times New Roman" w:eastAsia="Times New Roman" w:hAnsi="Times New Roman" w:cs="Times New Roman"/>
          <w:color w:val="000000"/>
          <w:sz w:val="24"/>
          <w:szCs w:val="24"/>
          <w:lang w:eastAsia="ru-RU" w:bidi="ru-RU"/>
        </w:rPr>
        <w:t xml:space="preserve"> размеры доплат, надбавок, премий и других мер материального стимулирования, а также размеры окладов (должностных окладов), ставок заработной платы всех категорий работников.</w:t>
      </w:r>
    </w:p>
    <w:p w:rsidR="00741301" w:rsidRPr="00741301" w:rsidRDefault="00741301" w:rsidP="00741301">
      <w:pPr>
        <w:widowControl w:val="0"/>
        <w:numPr>
          <w:ilvl w:val="0"/>
          <w:numId w:val="24"/>
        </w:numPr>
        <w:tabs>
          <w:tab w:val="left" w:pos="106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Система оплаты труда работников Школы включает в себя следующие элементы оплаты труда:</w:t>
      </w:r>
    </w:p>
    <w:p w:rsidR="00741301" w:rsidRPr="00741301" w:rsidRDefault="00741301" w:rsidP="00741301">
      <w:pPr>
        <w:widowControl w:val="0"/>
        <w:numPr>
          <w:ilvl w:val="0"/>
          <w:numId w:val="23"/>
        </w:numPr>
        <w:tabs>
          <w:tab w:val="left" w:pos="1436"/>
        </w:tabs>
        <w:spacing w:after="0" w:line="240"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оклады (должностные оклады), ставки заработной платы;</w:t>
      </w:r>
    </w:p>
    <w:p w:rsidR="00741301" w:rsidRPr="00741301" w:rsidRDefault="00741301" w:rsidP="00741301">
      <w:pPr>
        <w:widowControl w:val="0"/>
        <w:numPr>
          <w:ilvl w:val="0"/>
          <w:numId w:val="23"/>
        </w:numPr>
        <w:tabs>
          <w:tab w:val="left" w:pos="1436"/>
        </w:tabs>
        <w:spacing w:after="0" w:line="240"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компенсационного характера;</w:t>
      </w:r>
    </w:p>
    <w:p w:rsidR="00741301" w:rsidRPr="00741301" w:rsidRDefault="00741301" w:rsidP="00741301">
      <w:pPr>
        <w:widowControl w:val="0"/>
        <w:numPr>
          <w:ilvl w:val="0"/>
          <w:numId w:val="23"/>
        </w:numPr>
        <w:tabs>
          <w:tab w:val="left" w:pos="1436"/>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стимулирующего характера.</w:t>
      </w:r>
    </w:p>
    <w:p w:rsidR="00741301" w:rsidRPr="00741301" w:rsidRDefault="00741301" w:rsidP="00741301">
      <w:pPr>
        <w:widowControl w:val="0"/>
        <w:numPr>
          <w:ilvl w:val="0"/>
          <w:numId w:val="25"/>
        </w:numPr>
        <w:tabs>
          <w:tab w:val="left" w:pos="112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Заработная плата работников Школы увеличивается (индексируется) с учетом уровня потребительских цен на товары и услуги.</w:t>
      </w:r>
    </w:p>
    <w:p w:rsidR="00741301" w:rsidRPr="00741301" w:rsidRDefault="00741301" w:rsidP="00741301">
      <w:pPr>
        <w:widowControl w:val="0"/>
        <w:numPr>
          <w:ilvl w:val="0"/>
          <w:numId w:val="25"/>
        </w:numPr>
        <w:tabs>
          <w:tab w:val="left" w:pos="1119"/>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работников Школы, с которыми для выполнения работ, связанных с временным расширением объема оказываемых услуг, заключаются срочные трудовые договоры, и оплата труда по которым полностью осуществляется за счет средств, полученных от приносящей доход деятельности, система оплаты труда устанавливается в соответствии с настоящим Положением в пределах указанных средств.</w:t>
      </w:r>
    </w:p>
    <w:p w:rsidR="00741301" w:rsidRPr="00741301" w:rsidRDefault="00741301" w:rsidP="00741301">
      <w:pPr>
        <w:widowControl w:val="0"/>
        <w:numPr>
          <w:ilvl w:val="0"/>
          <w:numId w:val="25"/>
        </w:numPr>
        <w:tabs>
          <w:tab w:val="left" w:pos="1119"/>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Размеры окладов (должностных окладов), ставок заработной платы </w:t>
      </w:r>
      <w:proofErr w:type="gramStart"/>
      <w:r w:rsidRPr="00741301">
        <w:rPr>
          <w:rFonts w:ascii="Times New Roman" w:eastAsia="Times New Roman" w:hAnsi="Times New Roman" w:cs="Times New Roman"/>
          <w:color w:val="000000"/>
          <w:sz w:val="24"/>
          <w:szCs w:val="24"/>
          <w:lang w:eastAsia="ru-RU" w:bidi="ru-RU"/>
        </w:rPr>
        <w:t>конкретным</w:t>
      </w:r>
      <w:proofErr w:type="gramEnd"/>
    </w:p>
    <w:p w:rsidR="00741301" w:rsidRPr="00741301" w:rsidRDefault="00741301" w:rsidP="00741301">
      <w:pPr>
        <w:widowControl w:val="0"/>
        <w:tabs>
          <w:tab w:val="left" w:pos="1119"/>
        </w:tabs>
        <w:spacing w:after="0" w:line="274" w:lineRule="exact"/>
        <w:ind w:left="74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119"/>
        </w:tabs>
        <w:spacing w:after="0" w:line="274" w:lineRule="exact"/>
        <w:ind w:left="74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119"/>
        </w:tabs>
        <w:spacing w:after="0" w:line="274" w:lineRule="exact"/>
        <w:ind w:left="74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119"/>
        </w:tabs>
        <w:spacing w:after="0" w:line="274" w:lineRule="exact"/>
        <w:ind w:left="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lastRenderedPageBreak/>
        <w:t xml:space="preserve"> работникам устанавливаются директором Школы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минимальными размерами окладов (должностных окладов), ставок заработной платы.</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Минимальные размеры окладов (должностных окладов), ставок заработной платы работников автономного учреждения, устанавливаются в соответствии с приложением № 1 к настоящему Положению.</w:t>
      </w:r>
    </w:p>
    <w:p w:rsidR="00741301" w:rsidRPr="00741301" w:rsidRDefault="00741301" w:rsidP="00741301">
      <w:pPr>
        <w:keepNext/>
        <w:keepLines/>
        <w:widowControl w:val="0"/>
        <w:spacing w:after="205" w:line="220" w:lineRule="exact"/>
        <w:jc w:val="center"/>
        <w:outlineLvl w:val="1"/>
        <w:rPr>
          <w:rFonts w:ascii="Times New Roman" w:eastAsia="Times New Roman" w:hAnsi="Times New Roman" w:cs="Times New Roman"/>
          <w:b/>
          <w:bCs/>
          <w:color w:val="000000"/>
          <w:lang w:eastAsia="ru-RU" w:bidi="ru-RU"/>
        </w:rPr>
      </w:pPr>
      <w:bookmarkStart w:id="1" w:name="bookmark3"/>
      <w:r w:rsidRPr="00741301">
        <w:rPr>
          <w:rFonts w:ascii="Times New Roman" w:eastAsia="Times New Roman" w:hAnsi="Times New Roman" w:cs="Times New Roman"/>
          <w:b/>
          <w:bCs/>
          <w:color w:val="000000"/>
          <w:lang w:eastAsia="ru-RU" w:bidi="ru-RU"/>
        </w:rPr>
        <w:t xml:space="preserve">II. Механизм формирования заработной платы работников </w:t>
      </w:r>
      <w:bookmarkEnd w:id="1"/>
      <w:r w:rsidRPr="00741301">
        <w:rPr>
          <w:rFonts w:ascii="Times New Roman" w:eastAsia="Times New Roman" w:hAnsi="Times New Roman" w:cs="Times New Roman"/>
          <w:b/>
          <w:bCs/>
          <w:color w:val="000000"/>
          <w:lang w:eastAsia="ru-RU" w:bidi="ru-RU"/>
        </w:rPr>
        <w:t>Школы</w:t>
      </w:r>
    </w:p>
    <w:p w:rsidR="00741301" w:rsidRPr="00741301" w:rsidRDefault="00741301" w:rsidP="00741301">
      <w:pPr>
        <w:widowControl w:val="0"/>
        <w:numPr>
          <w:ilvl w:val="0"/>
          <w:numId w:val="26"/>
        </w:numPr>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 Заработная плата работника Школы формируется, исходя из занимаемых должностей, профессиональных позиций, интенсивности, качества и результативности труда.</w:t>
      </w:r>
    </w:p>
    <w:p w:rsidR="00741301" w:rsidRPr="00741301" w:rsidRDefault="00741301" w:rsidP="00741301">
      <w:pPr>
        <w:widowControl w:val="0"/>
        <w:numPr>
          <w:ilvl w:val="0"/>
          <w:numId w:val="26"/>
        </w:numPr>
        <w:tabs>
          <w:tab w:val="left" w:pos="1125"/>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Любой работник школы может совмещать несколько должностей согласно утвержденному штатному расписанию с учетом профессионального уровня, действуя в соответствии с должностными инструкциями при условии выполнения всех функциональных обязанностей. Назначение на должности осуществляет директор. Педагогическая нагрузка учителя и педагога дополнительного образования определяется учебным планом и профессиональным уровнем работника школы, устанавливается тарификацией и утверждается директором. Изменение нагрузки в течение учебного года осуществляется в связи с производственной необходимостью и по согласию учителя и педагога дополнительного образования с обязательным уведомлением работника за два месяца и утверждается приказом директора.</w:t>
      </w:r>
    </w:p>
    <w:p w:rsidR="00741301" w:rsidRPr="00741301" w:rsidRDefault="00741301" w:rsidP="00741301">
      <w:pPr>
        <w:widowControl w:val="0"/>
        <w:numPr>
          <w:ilvl w:val="0"/>
          <w:numId w:val="26"/>
        </w:numPr>
        <w:tabs>
          <w:tab w:val="left" w:pos="1125"/>
          <w:tab w:val="left" w:pos="3892"/>
          <w:tab w:val="center" w:pos="5430"/>
          <w:tab w:val="left" w:pos="6047"/>
          <w:tab w:val="right" w:pos="9359"/>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Совмещение должности</w:t>
      </w:r>
      <w:r w:rsidRPr="00741301">
        <w:rPr>
          <w:rFonts w:ascii="Times New Roman" w:eastAsia="Times New Roman" w:hAnsi="Times New Roman" w:cs="Times New Roman"/>
          <w:color w:val="000000"/>
          <w:sz w:val="24"/>
          <w:szCs w:val="24"/>
          <w:lang w:eastAsia="ru-RU" w:bidi="ru-RU"/>
        </w:rPr>
        <w:tab/>
        <w:t>учителя,</w:t>
      </w:r>
      <w:r w:rsidRPr="00741301">
        <w:rPr>
          <w:rFonts w:ascii="Times New Roman" w:eastAsia="Times New Roman" w:hAnsi="Times New Roman" w:cs="Times New Roman"/>
          <w:color w:val="000000"/>
          <w:sz w:val="24"/>
          <w:szCs w:val="24"/>
          <w:lang w:eastAsia="ru-RU" w:bidi="ru-RU"/>
        </w:rPr>
        <w:tab/>
        <w:t>педагога</w:t>
      </w:r>
      <w:r w:rsidRPr="00741301">
        <w:rPr>
          <w:rFonts w:ascii="Times New Roman" w:eastAsia="Times New Roman" w:hAnsi="Times New Roman" w:cs="Times New Roman"/>
          <w:color w:val="000000"/>
          <w:sz w:val="24"/>
          <w:szCs w:val="24"/>
          <w:lang w:eastAsia="ru-RU" w:bidi="ru-RU"/>
        </w:rPr>
        <w:tab/>
        <w:t>дополнительного</w:t>
      </w:r>
      <w:r w:rsidRPr="00741301">
        <w:rPr>
          <w:rFonts w:ascii="Times New Roman" w:eastAsia="Times New Roman" w:hAnsi="Times New Roman" w:cs="Times New Roman"/>
          <w:color w:val="000000"/>
          <w:sz w:val="24"/>
          <w:szCs w:val="24"/>
          <w:lang w:eastAsia="ru-RU" w:bidi="ru-RU"/>
        </w:rPr>
        <w:tab/>
        <w:t>образования,</w:t>
      </w:r>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заместителя директора с функцией классного руководителя, воспитателя группы продленного дня возможно при высоком уровне профессиональной компетентности работника школы.</w:t>
      </w:r>
    </w:p>
    <w:p w:rsidR="00741301" w:rsidRPr="00741301" w:rsidRDefault="00741301" w:rsidP="00741301">
      <w:pPr>
        <w:widowControl w:val="0"/>
        <w:numPr>
          <w:ilvl w:val="0"/>
          <w:numId w:val="26"/>
        </w:numPr>
        <w:tabs>
          <w:tab w:val="left" w:pos="1125"/>
          <w:tab w:val="left" w:pos="3870"/>
          <w:tab w:val="center" w:pos="5430"/>
          <w:tab w:val="left" w:pos="5972"/>
          <w:tab w:val="right" w:pos="9359"/>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Любой педагогический</w:t>
      </w:r>
      <w:r w:rsidRPr="00741301">
        <w:rPr>
          <w:rFonts w:ascii="Times New Roman" w:eastAsia="Times New Roman" w:hAnsi="Times New Roman" w:cs="Times New Roman"/>
          <w:color w:val="000000"/>
          <w:sz w:val="24"/>
          <w:szCs w:val="24"/>
          <w:lang w:eastAsia="ru-RU" w:bidi="ru-RU"/>
        </w:rPr>
        <w:tab/>
        <w:t>работник</w:t>
      </w:r>
      <w:r w:rsidRPr="00741301">
        <w:rPr>
          <w:rFonts w:ascii="Times New Roman" w:eastAsia="Times New Roman" w:hAnsi="Times New Roman" w:cs="Times New Roman"/>
          <w:color w:val="000000"/>
          <w:sz w:val="24"/>
          <w:szCs w:val="24"/>
          <w:lang w:eastAsia="ru-RU" w:bidi="ru-RU"/>
        </w:rPr>
        <w:tab/>
        <w:t>школы</w:t>
      </w:r>
      <w:r w:rsidRPr="00741301">
        <w:rPr>
          <w:rFonts w:ascii="Times New Roman" w:eastAsia="Times New Roman" w:hAnsi="Times New Roman" w:cs="Times New Roman"/>
          <w:color w:val="000000"/>
          <w:sz w:val="24"/>
          <w:szCs w:val="24"/>
          <w:lang w:eastAsia="ru-RU" w:bidi="ru-RU"/>
        </w:rPr>
        <w:tab/>
        <w:t>имеет право на</w:t>
      </w:r>
      <w:r w:rsidRPr="00741301">
        <w:rPr>
          <w:rFonts w:ascii="Times New Roman" w:eastAsia="Times New Roman" w:hAnsi="Times New Roman" w:cs="Times New Roman"/>
          <w:color w:val="000000"/>
          <w:sz w:val="24"/>
          <w:szCs w:val="24"/>
          <w:lang w:eastAsia="ru-RU" w:bidi="ru-RU"/>
        </w:rPr>
        <w:tab/>
        <w:t>увеличение</w:t>
      </w:r>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минимального оклада (должностного оклада), ставки заработной платы посредством применения к окладам (должностным окладам), ставкам заработной платы повышающих коэффициентов в соответствии с приложением 2 к данному Положению.</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Условиями установления повышающего коэффициента являются:</w:t>
      </w:r>
    </w:p>
    <w:p w:rsidR="00741301" w:rsidRPr="00741301" w:rsidRDefault="00741301" w:rsidP="00741301">
      <w:pPr>
        <w:widowControl w:val="0"/>
        <w:numPr>
          <w:ilvl w:val="0"/>
          <w:numId w:val="23"/>
        </w:numPr>
        <w:tabs>
          <w:tab w:val="left" w:pos="1416"/>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коэффициент устанавливается всем педагогическим работникам учреждения в одинаковом размере;</w:t>
      </w:r>
    </w:p>
    <w:p w:rsidR="00741301" w:rsidRPr="00741301" w:rsidRDefault="00741301" w:rsidP="00741301">
      <w:pPr>
        <w:widowControl w:val="0"/>
        <w:numPr>
          <w:ilvl w:val="0"/>
          <w:numId w:val="23"/>
        </w:numPr>
        <w:tabs>
          <w:tab w:val="left" w:pos="1416"/>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коэффициент устанавливается, в случае если доля стимулирующих </w:t>
      </w:r>
      <w:proofErr w:type="gramStart"/>
      <w:r w:rsidRPr="00741301">
        <w:rPr>
          <w:rFonts w:ascii="Times New Roman" w:eastAsia="Times New Roman" w:hAnsi="Times New Roman" w:cs="Times New Roman"/>
          <w:color w:val="000000"/>
          <w:sz w:val="24"/>
          <w:szCs w:val="24"/>
          <w:lang w:eastAsia="ru-RU" w:bidi="ru-RU"/>
        </w:rPr>
        <w:t>выплат</w:t>
      </w:r>
      <w:proofErr w:type="gramEnd"/>
      <w:r w:rsidRPr="00741301">
        <w:rPr>
          <w:rFonts w:ascii="Times New Roman" w:eastAsia="Times New Roman" w:hAnsi="Times New Roman" w:cs="Times New Roman"/>
          <w:color w:val="000000"/>
          <w:sz w:val="24"/>
          <w:szCs w:val="24"/>
          <w:lang w:eastAsia="ru-RU" w:bidi="ru-RU"/>
        </w:rPr>
        <w:t xml:space="preserve"> педагогических работников за качество и результаты труда превышает 25% от общего фонда оплаты труда.</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Расчет повышающего коэффициента производится по формуле:</w:t>
      </w:r>
    </w:p>
    <w:p w:rsidR="00741301" w:rsidRPr="00741301" w:rsidRDefault="00741301" w:rsidP="00741301">
      <w:pPr>
        <w:widowControl w:val="0"/>
        <w:spacing w:after="0" w:line="274" w:lineRule="exact"/>
        <w:ind w:left="45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К=К</w:t>
      </w:r>
      <w:proofErr w:type="gramStart"/>
      <w:r w:rsidRPr="00741301">
        <w:rPr>
          <w:rFonts w:ascii="Times New Roman" w:eastAsia="Times New Roman" w:hAnsi="Times New Roman" w:cs="Times New Roman"/>
          <w:color w:val="000000"/>
          <w:sz w:val="18"/>
          <w:szCs w:val="18"/>
          <w:lang w:eastAsia="ru-RU" w:bidi="ru-RU"/>
        </w:rPr>
        <w:t>1</w:t>
      </w:r>
      <w:proofErr w:type="gramEnd"/>
      <w:r w:rsidRPr="00741301">
        <w:rPr>
          <w:rFonts w:ascii="Times New Roman" w:eastAsia="Times New Roman" w:hAnsi="Times New Roman" w:cs="Times New Roman"/>
          <w:color w:val="000000"/>
          <w:sz w:val="18"/>
          <w:szCs w:val="18"/>
          <w:lang w:eastAsia="ru-RU" w:bidi="ru-RU"/>
        </w:rPr>
        <w:t xml:space="preserve"> </w:t>
      </w:r>
      <w:r w:rsidRPr="00741301">
        <w:rPr>
          <w:rFonts w:ascii="Times New Roman" w:eastAsia="Times New Roman" w:hAnsi="Times New Roman" w:cs="Times New Roman"/>
          <w:color w:val="000000"/>
          <w:sz w:val="24"/>
          <w:szCs w:val="24"/>
          <w:lang w:eastAsia="ru-RU" w:bidi="ru-RU"/>
        </w:rPr>
        <w:t>+ К</w:t>
      </w:r>
      <w:r w:rsidRPr="00741301">
        <w:rPr>
          <w:rFonts w:ascii="Times New Roman" w:eastAsia="Times New Roman" w:hAnsi="Times New Roman" w:cs="Times New Roman"/>
          <w:color w:val="000000"/>
          <w:sz w:val="18"/>
          <w:szCs w:val="18"/>
          <w:lang w:eastAsia="ru-RU" w:bidi="ru-RU"/>
        </w:rPr>
        <w:t>2</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где:</w:t>
      </w:r>
    </w:p>
    <w:p w:rsidR="00741301" w:rsidRPr="00741301" w:rsidRDefault="00741301" w:rsidP="00741301">
      <w:pPr>
        <w:widowControl w:val="0"/>
        <w:tabs>
          <w:tab w:val="left" w:pos="927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w:t>
      </w:r>
      <w:proofErr w:type="gramStart"/>
      <w:r w:rsidRPr="00741301">
        <w:rPr>
          <w:rFonts w:ascii="Times New Roman" w:eastAsia="Times New Roman" w:hAnsi="Times New Roman" w:cs="Times New Roman"/>
          <w:color w:val="000000"/>
          <w:sz w:val="24"/>
          <w:szCs w:val="24"/>
          <w:lang w:eastAsia="ru-RU" w:bidi="ru-RU"/>
        </w:rPr>
        <w:t>1</w:t>
      </w:r>
      <w:proofErr w:type="gramEnd"/>
      <w:r w:rsidRPr="00741301">
        <w:rPr>
          <w:rFonts w:ascii="Times New Roman" w:eastAsia="Times New Roman" w:hAnsi="Times New Roman" w:cs="Times New Roman"/>
          <w:color w:val="000000"/>
          <w:sz w:val="24"/>
          <w:szCs w:val="24"/>
          <w:lang w:eastAsia="ru-RU" w:bidi="ru-RU"/>
        </w:rPr>
        <w:t xml:space="preserve"> - повышающий коэффициент, определяемый в соответствии</w:t>
      </w:r>
      <w:r w:rsidRPr="00741301">
        <w:rPr>
          <w:rFonts w:ascii="Times New Roman" w:eastAsia="Times New Roman" w:hAnsi="Times New Roman" w:cs="Times New Roman"/>
          <w:color w:val="000000"/>
          <w:sz w:val="24"/>
          <w:szCs w:val="24"/>
          <w:lang w:eastAsia="ru-RU" w:bidi="ru-RU"/>
        </w:rPr>
        <w:tab/>
        <w:t>с</w:t>
      </w:r>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приложением № 2 пункта 1 настоящего Положения;</w:t>
      </w:r>
    </w:p>
    <w:p w:rsidR="00741301" w:rsidRPr="00741301" w:rsidRDefault="00741301" w:rsidP="00741301">
      <w:pPr>
        <w:widowControl w:val="0"/>
        <w:tabs>
          <w:tab w:val="left" w:pos="927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w:t>
      </w:r>
      <w:proofErr w:type="gramStart"/>
      <w:r w:rsidRPr="00741301">
        <w:rPr>
          <w:rFonts w:ascii="Times New Roman" w:eastAsia="Times New Roman" w:hAnsi="Times New Roman" w:cs="Times New Roman"/>
          <w:color w:val="000000"/>
          <w:sz w:val="24"/>
          <w:szCs w:val="24"/>
          <w:lang w:eastAsia="ru-RU" w:bidi="ru-RU"/>
        </w:rPr>
        <w:t>2</w:t>
      </w:r>
      <w:proofErr w:type="gramEnd"/>
      <w:r w:rsidRPr="00741301">
        <w:rPr>
          <w:rFonts w:ascii="Times New Roman" w:eastAsia="Times New Roman" w:hAnsi="Times New Roman" w:cs="Times New Roman"/>
          <w:color w:val="000000"/>
          <w:sz w:val="24"/>
          <w:szCs w:val="24"/>
          <w:lang w:eastAsia="ru-RU" w:bidi="ru-RU"/>
        </w:rPr>
        <w:t xml:space="preserve"> - повышающий коэффициент, определяемый в соответствии</w:t>
      </w:r>
      <w:r w:rsidRPr="00741301">
        <w:rPr>
          <w:rFonts w:ascii="Times New Roman" w:eastAsia="Times New Roman" w:hAnsi="Times New Roman" w:cs="Times New Roman"/>
          <w:color w:val="000000"/>
          <w:sz w:val="24"/>
          <w:szCs w:val="24"/>
          <w:lang w:eastAsia="ru-RU" w:bidi="ru-RU"/>
        </w:rPr>
        <w:tab/>
        <w:t>с</w:t>
      </w:r>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приложением 2 пункта 2 настоящего Положения.</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Расчет повышающего коэффициента (К</w:t>
      </w:r>
      <w:proofErr w:type="gramStart"/>
      <w:r w:rsidRPr="00741301">
        <w:rPr>
          <w:rFonts w:ascii="Times New Roman" w:eastAsia="Times New Roman" w:hAnsi="Times New Roman" w:cs="Times New Roman"/>
          <w:color w:val="000000"/>
          <w:sz w:val="24"/>
          <w:szCs w:val="24"/>
          <w:lang w:eastAsia="ru-RU" w:bidi="ru-RU"/>
        </w:rPr>
        <w:t>2</w:t>
      </w:r>
      <w:proofErr w:type="gramEnd"/>
      <w:r w:rsidRPr="00741301">
        <w:rPr>
          <w:rFonts w:ascii="Times New Roman" w:eastAsia="Times New Roman" w:hAnsi="Times New Roman" w:cs="Times New Roman"/>
          <w:color w:val="000000"/>
          <w:sz w:val="24"/>
          <w:szCs w:val="24"/>
          <w:lang w:eastAsia="ru-RU" w:bidi="ru-RU"/>
        </w:rPr>
        <w:t>) осуществляется следующим образом:</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если доля выплат стимулирующего характера педагогических работников без учета персональных выплат &lt; 15%, то К</w:t>
      </w:r>
      <w:proofErr w:type="gramStart"/>
      <w:r w:rsidRPr="00741301">
        <w:rPr>
          <w:rFonts w:ascii="Times New Roman" w:eastAsia="Times New Roman" w:hAnsi="Times New Roman" w:cs="Times New Roman"/>
          <w:color w:val="000000"/>
          <w:sz w:val="24"/>
          <w:szCs w:val="24"/>
          <w:lang w:eastAsia="ru-RU" w:bidi="ru-RU"/>
        </w:rPr>
        <w:t>2</w:t>
      </w:r>
      <w:proofErr w:type="gramEnd"/>
      <w:r w:rsidRPr="00741301">
        <w:rPr>
          <w:rFonts w:ascii="Times New Roman" w:eastAsia="Times New Roman" w:hAnsi="Times New Roman" w:cs="Times New Roman"/>
          <w:color w:val="000000"/>
          <w:sz w:val="24"/>
          <w:szCs w:val="24"/>
          <w:lang w:eastAsia="ru-RU" w:bidi="ru-RU"/>
        </w:rPr>
        <w:t xml:space="preserve"> = 0%;</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если доля выплат стимулирующего характера педагогических работников без учета персональных выплат &gt; 15%, то коэффициент рассчитывается по формуле:</w:t>
      </w:r>
    </w:p>
    <w:p w:rsidR="00741301" w:rsidRPr="00741301" w:rsidRDefault="00741301" w:rsidP="00741301">
      <w:pPr>
        <w:widowControl w:val="0"/>
        <w:spacing w:after="0" w:line="274" w:lineRule="exact"/>
        <w:ind w:left="402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w:t>
      </w:r>
      <w:proofErr w:type="gramStart"/>
      <w:r w:rsidRPr="00741301">
        <w:rPr>
          <w:rFonts w:ascii="Times New Roman" w:eastAsia="Times New Roman" w:hAnsi="Times New Roman" w:cs="Times New Roman"/>
          <w:color w:val="000000"/>
          <w:sz w:val="18"/>
          <w:szCs w:val="18"/>
          <w:lang w:eastAsia="ru-RU" w:bidi="ru-RU"/>
        </w:rPr>
        <w:t>2</w:t>
      </w:r>
      <w:proofErr w:type="gramEnd"/>
      <w:r w:rsidRPr="00741301">
        <w:rPr>
          <w:rFonts w:ascii="Times New Roman" w:eastAsia="Times New Roman" w:hAnsi="Times New Roman" w:cs="Times New Roman"/>
          <w:color w:val="000000"/>
          <w:sz w:val="24"/>
          <w:szCs w:val="24"/>
          <w:lang w:eastAsia="ru-RU" w:bidi="ru-RU"/>
        </w:rPr>
        <w:t>=0</w:t>
      </w:r>
      <w:r w:rsidRPr="00741301">
        <w:rPr>
          <w:rFonts w:ascii="Times New Roman" w:eastAsia="Times New Roman" w:hAnsi="Times New Roman" w:cs="Times New Roman"/>
          <w:color w:val="000000"/>
          <w:sz w:val="18"/>
          <w:szCs w:val="18"/>
          <w:lang w:eastAsia="ru-RU" w:bidi="ru-RU"/>
        </w:rPr>
        <w:t xml:space="preserve">1 </w:t>
      </w:r>
      <w:r w:rsidRPr="00741301">
        <w:rPr>
          <w:rFonts w:ascii="Times New Roman" w:eastAsia="Times New Roman" w:hAnsi="Times New Roman" w:cs="Times New Roman"/>
          <w:color w:val="000000"/>
          <w:sz w:val="24"/>
          <w:szCs w:val="24"/>
          <w:lang w:eastAsia="ru-RU" w:bidi="ru-RU"/>
        </w:rPr>
        <w:t>/</w:t>
      </w:r>
      <w:proofErr w:type="spellStart"/>
      <w:r w:rsidRPr="00741301">
        <w:rPr>
          <w:rFonts w:ascii="Times New Roman" w:eastAsia="Times New Roman" w:hAnsi="Times New Roman" w:cs="Times New Roman"/>
          <w:color w:val="000000"/>
          <w:sz w:val="24"/>
          <w:szCs w:val="24"/>
          <w:lang w:eastAsia="ru-RU" w:bidi="ru-RU"/>
        </w:rPr>
        <w:t>О</w:t>
      </w:r>
      <w:r w:rsidRPr="00741301">
        <w:rPr>
          <w:rFonts w:ascii="Times New Roman" w:eastAsia="Times New Roman" w:hAnsi="Times New Roman" w:cs="Times New Roman"/>
          <w:color w:val="000000"/>
          <w:sz w:val="18"/>
          <w:szCs w:val="18"/>
          <w:lang w:eastAsia="ru-RU" w:bidi="ru-RU"/>
        </w:rPr>
        <w:t>окл</w:t>
      </w:r>
      <w:proofErr w:type="spellEnd"/>
      <w:r w:rsidRPr="00741301">
        <w:rPr>
          <w:rFonts w:ascii="Times New Roman" w:eastAsia="Times New Roman" w:hAnsi="Times New Roman" w:cs="Times New Roman"/>
          <w:color w:val="000000"/>
          <w:sz w:val="18"/>
          <w:szCs w:val="18"/>
          <w:lang w:eastAsia="ru-RU" w:bidi="ru-RU"/>
        </w:rPr>
        <w:t xml:space="preserve"> </w:t>
      </w:r>
      <w:r w:rsidRPr="00741301">
        <w:rPr>
          <w:rFonts w:ascii="Times New Roman" w:eastAsia="Times New Roman" w:hAnsi="Times New Roman" w:cs="Times New Roman"/>
          <w:color w:val="000000"/>
          <w:sz w:val="24"/>
          <w:szCs w:val="24"/>
          <w:lang w:eastAsia="ru-RU" w:bidi="ru-RU"/>
        </w:rPr>
        <w:t>х 100%,</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где:</w:t>
      </w:r>
    </w:p>
    <w:p w:rsidR="00741301" w:rsidRPr="00741301" w:rsidRDefault="00741301" w:rsidP="00741301">
      <w:pPr>
        <w:widowControl w:val="0"/>
        <w:tabs>
          <w:tab w:val="left" w:pos="1175"/>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01</w:t>
      </w:r>
      <w:r w:rsidRPr="00741301">
        <w:rPr>
          <w:rFonts w:ascii="Times New Roman" w:eastAsia="Times New Roman" w:hAnsi="Times New Roman" w:cs="Times New Roman"/>
          <w:color w:val="000000"/>
          <w:sz w:val="24"/>
          <w:szCs w:val="24"/>
          <w:lang w:eastAsia="ru-RU" w:bidi="ru-RU"/>
        </w:rPr>
        <w:tab/>
        <w:t xml:space="preserve">- фонд оплаты труда педагогических работников, рассчитанный </w:t>
      </w:r>
      <w:proofErr w:type="gramStart"/>
      <w:r w:rsidRPr="00741301">
        <w:rPr>
          <w:rFonts w:ascii="Times New Roman" w:eastAsia="Times New Roman" w:hAnsi="Times New Roman" w:cs="Times New Roman"/>
          <w:color w:val="000000"/>
          <w:sz w:val="24"/>
          <w:szCs w:val="24"/>
          <w:lang w:eastAsia="ru-RU" w:bidi="ru-RU"/>
        </w:rPr>
        <w:t>для</w:t>
      </w:r>
      <w:proofErr w:type="gramEnd"/>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установления повышающих коэффициентов;</w:t>
      </w:r>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lastRenderedPageBreak/>
        <w:t>^</w:t>
      </w:r>
      <w:proofErr w:type="spellStart"/>
      <w:r w:rsidRPr="00741301">
        <w:rPr>
          <w:rFonts w:ascii="Times New Roman" w:eastAsia="Times New Roman" w:hAnsi="Times New Roman" w:cs="Times New Roman"/>
          <w:color w:val="000000"/>
          <w:sz w:val="24"/>
          <w:szCs w:val="24"/>
          <w:lang w:eastAsia="ru-RU" w:bidi="ru-RU"/>
        </w:rPr>
        <w:t>окл</w:t>
      </w:r>
      <w:proofErr w:type="spellEnd"/>
      <w:r w:rsidRPr="00741301">
        <w:rPr>
          <w:rFonts w:ascii="Times New Roman" w:eastAsia="Times New Roman" w:hAnsi="Times New Roman" w:cs="Times New Roman"/>
          <w:color w:val="000000"/>
          <w:sz w:val="24"/>
          <w:szCs w:val="24"/>
          <w:lang w:eastAsia="ru-RU" w:bidi="ru-RU"/>
        </w:rPr>
        <w:t xml:space="preserve"> - объем средств, предусмотренный на выплату окладов (должностных окладов), ставок заработной платы педагогических работников.</w:t>
      </w:r>
    </w:p>
    <w:p w:rsidR="00741301" w:rsidRPr="00741301" w:rsidRDefault="00741301" w:rsidP="00741301">
      <w:pPr>
        <w:widowControl w:val="0"/>
        <w:spacing w:after="0" w:line="274" w:lineRule="exact"/>
        <w:ind w:left="3720"/>
        <w:rPr>
          <w:rFonts w:ascii="Times New Roman" w:eastAsia="Times New Roman" w:hAnsi="Times New Roman" w:cs="Times New Roman"/>
          <w:color w:val="000000"/>
          <w:sz w:val="18"/>
          <w:szCs w:val="18"/>
          <w:lang w:eastAsia="ru-RU" w:bidi="ru-RU"/>
        </w:rPr>
      </w:pPr>
      <w:r w:rsidRPr="00741301">
        <w:rPr>
          <w:rFonts w:ascii="Times New Roman" w:eastAsia="Times New Roman" w:hAnsi="Times New Roman" w:cs="Times New Roman"/>
          <w:color w:val="000000"/>
          <w:sz w:val="24"/>
          <w:szCs w:val="24"/>
          <w:lang w:eastAsia="ru-RU" w:bidi="ru-RU"/>
        </w:rPr>
        <w:t>0</w:t>
      </w:r>
      <w:r w:rsidRPr="00741301">
        <w:rPr>
          <w:rFonts w:ascii="Times New Roman" w:eastAsia="Times New Roman" w:hAnsi="Times New Roman" w:cs="Times New Roman"/>
          <w:color w:val="000000"/>
          <w:sz w:val="18"/>
          <w:szCs w:val="18"/>
          <w:lang w:eastAsia="ru-RU" w:bidi="ru-RU"/>
        </w:rPr>
        <w:t xml:space="preserve">1 = </w:t>
      </w:r>
      <w:r w:rsidRPr="00741301">
        <w:rPr>
          <w:rFonts w:ascii="Times New Roman" w:eastAsia="Times New Roman" w:hAnsi="Times New Roman" w:cs="Times New Roman"/>
          <w:color w:val="000000"/>
          <w:sz w:val="24"/>
          <w:szCs w:val="24"/>
          <w:lang w:eastAsia="ru-RU" w:bidi="ru-RU"/>
        </w:rPr>
        <w:t xml:space="preserve">0 — </w:t>
      </w:r>
      <w:proofErr w:type="spellStart"/>
      <w:r w:rsidRPr="00741301">
        <w:rPr>
          <w:rFonts w:ascii="Times New Roman" w:eastAsia="Times New Roman" w:hAnsi="Times New Roman" w:cs="Times New Roman"/>
          <w:color w:val="000000"/>
          <w:sz w:val="24"/>
          <w:szCs w:val="24"/>
          <w:lang w:eastAsia="ru-RU" w:bidi="ru-RU"/>
        </w:rPr>
        <w:t>О</w:t>
      </w:r>
      <w:r w:rsidRPr="00741301">
        <w:rPr>
          <w:rFonts w:ascii="Times New Roman" w:eastAsia="Times New Roman" w:hAnsi="Times New Roman" w:cs="Times New Roman"/>
          <w:color w:val="000000"/>
          <w:sz w:val="18"/>
          <w:szCs w:val="18"/>
          <w:lang w:eastAsia="ru-RU" w:bidi="ru-RU"/>
        </w:rPr>
        <w:t>гар</w:t>
      </w:r>
      <w:proofErr w:type="spellEnd"/>
      <w:r w:rsidRPr="00741301">
        <w:rPr>
          <w:rFonts w:ascii="Times New Roman" w:eastAsia="Times New Roman" w:hAnsi="Times New Roman" w:cs="Times New Roman"/>
          <w:color w:val="000000"/>
          <w:sz w:val="18"/>
          <w:szCs w:val="18"/>
          <w:lang w:eastAsia="ru-RU" w:bidi="ru-RU"/>
        </w:rPr>
        <w:t xml:space="preserve"> </w:t>
      </w:r>
      <w:r w:rsidRPr="00741301">
        <w:rPr>
          <w:rFonts w:ascii="Times New Roman" w:eastAsia="Times New Roman" w:hAnsi="Times New Roman" w:cs="Times New Roman"/>
          <w:color w:val="000000"/>
          <w:sz w:val="24"/>
          <w:szCs w:val="24"/>
          <w:lang w:eastAsia="ru-RU" w:bidi="ru-RU"/>
        </w:rPr>
        <w:t xml:space="preserve">— </w:t>
      </w:r>
      <w:proofErr w:type="spellStart"/>
      <w:r w:rsidRPr="00741301">
        <w:rPr>
          <w:rFonts w:ascii="Times New Roman" w:eastAsia="Times New Roman" w:hAnsi="Times New Roman" w:cs="Times New Roman"/>
          <w:color w:val="000000"/>
          <w:sz w:val="24"/>
          <w:szCs w:val="24"/>
          <w:lang w:eastAsia="ru-RU" w:bidi="ru-RU"/>
        </w:rPr>
        <w:t>О</w:t>
      </w:r>
      <w:r w:rsidRPr="00741301">
        <w:rPr>
          <w:rFonts w:ascii="Times New Roman" w:eastAsia="Times New Roman" w:hAnsi="Times New Roman" w:cs="Times New Roman"/>
          <w:color w:val="000000"/>
          <w:sz w:val="18"/>
          <w:szCs w:val="18"/>
          <w:lang w:eastAsia="ru-RU" w:bidi="ru-RU"/>
        </w:rPr>
        <w:t>стим</w:t>
      </w:r>
      <w:proofErr w:type="spellEnd"/>
      <w:r w:rsidRPr="00741301">
        <w:rPr>
          <w:rFonts w:ascii="Times New Roman" w:eastAsia="Times New Roman" w:hAnsi="Times New Roman" w:cs="Times New Roman"/>
          <w:color w:val="000000"/>
          <w:sz w:val="18"/>
          <w:szCs w:val="18"/>
          <w:lang w:eastAsia="ru-RU" w:bidi="ru-RU"/>
        </w:rPr>
        <w:t xml:space="preserve"> </w:t>
      </w:r>
      <w:r w:rsidRPr="00741301">
        <w:rPr>
          <w:rFonts w:ascii="Times New Roman" w:eastAsia="Times New Roman" w:hAnsi="Times New Roman" w:cs="Times New Roman"/>
          <w:color w:val="000000"/>
          <w:sz w:val="24"/>
          <w:szCs w:val="24"/>
          <w:lang w:eastAsia="ru-RU" w:bidi="ru-RU"/>
        </w:rPr>
        <w:t xml:space="preserve">— </w:t>
      </w:r>
      <w:proofErr w:type="spellStart"/>
      <w:r w:rsidRPr="00741301">
        <w:rPr>
          <w:rFonts w:ascii="Times New Roman" w:eastAsia="Times New Roman" w:hAnsi="Times New Roman" w:cs="Times New Roman"/>
          <w:color w:val="000000"/>
          <w:sz w:val="24"/>
          <w:szCs w:val="24"/>
          <w:lang w:eastAsia="ru-RU" w:bidi="ru-RU"/>
        </w:rPr>
        <w:t>О</w:t>
      </w:r>
      <w:r w:rsidRPr="00741301">
        <w:rPr>
          <w:rFonts w:ascii="Times New Roman" w:eastAsia="Times New Roman" w:hAnsi="Times New Roman" w:cs="Times New Roman"/>
          <w:color w:val="000000"/>
          <w:sz w:val="18"/>
          <w:szCs w:val="18"/>
          <w:lang w:eastAsia="ru-RU" w:bidi="ru-RU"/>
        </w:rPr>
        <w:t>отп</w:t>
      </w:r>
      <w:proofErr w:type="spellEnd"/>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где:</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 - общий объем фонда оплаты труда педагогических работников;</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w:t>
      </w:r>
      <w:proofErr w:type="spellStart"/>
      <w:r w:rsidRPr="00741301">
        <w:rPr>
          <w:rFonts w:ascii="Times New Roman" w:eastAsia="Times New Roman" w:hAnsi="Times New Roman" w:cs="Times New Roman"/>
          <w:color w:val="000000"/>
          <w:sz w:val="24"/>
          <w:szCs w:val="24"/>
          <w:lang w:eastAsia="ru-RU" w:bidi="ru-RU"/>
        </w:rPr>
        <w:t>гар</w:t>
      </w:r>
      <w:proofErr w:type="spellEnd"/>
      <w:r w:rsidRPr="00741301">
        <w:rPr>
          <w:rFonts w:ascii="Times New Roman" w:eastAsia="Times New Roman" w:hAnsi="Times New Roman" w:cs="Times New Roman"/>
          <w:color w:val="000000"/>
          <w:sz w:val="24"/>
          <w:szCs w:val="24"/>
          <w:lang w:eastAsia="ru-RU" w:bidi="ru-RU"/>
        </w:rPr>
        <w:t xml:space="preserve"> - фонд оплаты труда педагогических работников, состоящий из установленных окладов (должностных окладов), ставок заработной платы, выплат компенсационного характера, персональных выплат, суммы повышений окладов (должностных окладов), ставок заработной платы за наличие квалификационной категории;</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w:t>
      </w:r>
      <w:proofErr w:type="spellStart"/>
      <w:r w:rsidRPr="00741301">
        <w:rPr>
          <w:rFonts w:ascii="Times New Roman" w:eastAsia="Times New Roman" w:hAnsi="Times New Roman" w:cs="Times New Roman"/>
          <w:color w:val="000000"/>
          <w:sz w:val="24"/>
          <w:szCs w:val="24"/>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 предельный фонд оплаты труда, который может направляться на выплаты стимулирующего характера педагогическим работникам, определяется в размере не менее 15% от фонда оплаты труда педагогических работников;</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w:t>
      </w:r>
      <w:proofErr w:type="spellStart"/>
      <w:r w:rsidRPr="00741301">
        <w:rPr>
          <w:rFonts w:ascii="Times New Roman" w:eastAsia="Times New Roman" w:hAnsi="Times New Roman" w:cs="Times New Roman"/>
          <w:color w:val="000000"/>
          <w:sz w:val="24"/>
          <w:szCs w:val="24"/>
          <w:lang w:eastAsia="ru-RU" w:bidi="ru-RU"/>
        </w:rPr>
        <w:t>отп</w:t>
      </w:r>
      <w:proofErr w:type="spellEnd"/>
      <w:r w:rsidRPr="00741301">
        <w:rPr>
          <w:rFonts w:ascii="Times New Roman" w:eastAsia="Times New Roman" w:hAnsi="Times New Roman" w:cs="Times New Roman"/>
          <w:color w:val="000000"/>
          <w:sz w:val="24"/>
          <w:szCs w:val="24"/>
          <w:lang w:eastAsia="ru-RU" w:bidi="ru-RU"/>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w:t>
      </w:r>
      <w:proofErr w:type="gramStart"/>
      <w:r w:rsidRPr="00741301">
        <w:rPr>
          <w:rFonts w:ascii="Times New Roman" w:eastAsia="Times New Roman" w:hAnsi="Times New Roman" w:cs="Times New Roman"/>
          <w:color w:val="000000"/>
          <w:sz w:val="24"/>
          <w:szCs w:val="24"/>
          <w:lang w:eastAsia="ru-RU" w:bidi="ru-RU"/>
        </w:rPr>
        <w:t>пере-подготовки</w:t>
      </w:r>
      <w:proofErr w:type="gramEnd"/>
      <w:r w:rsidRPr="00741301">
        <w:rPr>
          <w:rFonts w:ascii="Times New Roman" w:eastAsia="Times New Roman" w:hAnsi="Times New Roman" w:cs="Times New Roman"/>
          <w:color w:val="000000"/>
          <w:sz w:val="24"/>
          <w:szCs w:val="24"/>
          <w:lang w:eastAsia="ru-RU" w:bidi="ru-RU"/>
        </w:rPr>
        <w:t>, повышения квалификации педагогических работников.</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Если</w:t>
      </w:r>
      <w:proofErr w:type="gramStart"/>
      <w:r w:rsidRPr="00741301">
        <w:rPr>
          <w:rFonts w:ascii="Times New Roman" w:eastAsia="Times New Roman" w:hAnsi="Times New Roman" w:cs="Times New Roman"/>
          <w:color w:val="000000"/>
          <w:sz w:val="24"/>
          <w:szCs w:val="24"/>
          <w:lang w:eastAsia="ru-RU" w:bidi="ru-RU"/>
        </w:rPr>
        <w:t xml:space="preserve"> К</w:t>
      </w:r>
      <w:proofErr w:type="gramEnd"/>
      <w:r w:rsidRPr="00741301">
        <w:rPr>
          <w:rFonts w:ascii="Times New Roman" w:eastAsia="Times New Roman" w:hAnsi="Times New Roman" w:cs="Times New Roman"/>
          <w:color w:val="000000"/>
          <w:sz w:val="24"/>
          <w:szCs w:val="24"/>
          <w:lang w:eastAsia="ru-RU" w:bidi="ru-RU"/>
        </w:rPr>
        <w:t xml:space="preserve"> &gt; предельного значения повышающего коэффициента, то повышающий коэффициент устанавливается в размере предельного значения.</w:t>
      </w:r>
    </w:p>
    <w:p w:rsidR="00741301" w:rsidRPr="00741301" w:rsidRDefault="00741301" w:rsidP="00741301">
      <w:pPr>
        <w:widowControl w:val="0"/>
        <w:numPr>
          <w:ilvl w:val="0"/>
          <w:numId w:val="26"/>
        </w:numPr>
        <w:tabs>
          <w:tab w:val="left" w:pos="1070"/>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Любой работник школы имеет право на компенсационные выплаты в соответствии с Приложением 3 к настоящему Положению. Размеры и условия осуществления выплат компенсационного характера конкретизируются в трудовых договорах с работником.</w:t>
      </w:r>
    </w:p>
    <w:p w:rsidR="00741301" w:rsidRPr="00741301" w:rsidRDefault="00741301" w:rsidP="00741301">
      <w:pPr>
        <w:widowControl w:val="0"/>
        <w:numPr>
          <w:ilvl w:val="0"/>
          <w:numId w:val="26"/>
        </w:numPr>
        <w:tabs>
          <w:tab w:val="left" w:pos="1070"/>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Любой работник школы имеет право на стимулирующие надбавки и доплаты за успешное и качественное выполнение сложных работ, высокую результативность, интенсивность и личный вклад в результаты всего педагогического коллектива школы, развитие системы образования Шушенского района, Красноярского края, России, на персональные выплаты, выплаты по итогам работы.</w:t>
      </w:r>
    </w:p>
    <w:p w:rsidR="00741301" w:rsidRPr="00741301" w:rsidRDefault="00741301" w:rsidP="00741301">
      <w:pPr>
        <w:widowControl w:val="0"/>
        <w:numPr>
          <w:ilvl w:val="0"/>
          <w:numId w:val="26"/>
        </w:numPr>
        <w:tabs>
          <w:tab w:val="left" w:pos="1070"/>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Работникам Школы в пределах утвержденного фонда оплаты труда может осуществляться выплата единовременной материальной помощи в соответствие с разделом VII настоящего Положения.</w:t>
      </w:r>
    </w:p>
    <w:p w:rsidR="00741301" w:rsidRPr="00741301" w:rsidRDefault="00741301" w:rsidP="00741301">
      <w:pPr>
        <w:widowControl w:val="0"/>
        <w:numPr>
          <w:ilvl w:val="0"/>
          <w:numId w:val="26"/>
        </w:numPr>
        <w:tabs>
          <w:tab w:val="left" w:pos="1070"/>
        </w:tabs>
        <w:spacing w:after="0" w:line="274" w:lineRule="exact"/>
        <w:ind w:firstLine="7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производится персональная выплата в целях обеспечения заработной платы работника на уровне размера минимальной заработной платы (минимального размера оплаты труда).</w:t>
      </w:r>
      <w:proofErr w:type="gramEnd"/>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Персональная выплата для работника, обеспечивающая заработную плату работника учреждения на уровне размера минимальной заработной платы (минимального </w:t>
      </w:r>
      <w:proofErr w:type="gramStart"/>
      <w:r w:rsidRPr="00741301">
        <w:rPr>
          <w:rFonts w:ascii="Times New Roman" w:eastAsia="Times New Roman" w:hAnsi="Times New Roman" w:cs="Times New Roman"/>
          <w:color w:val="000000"/>
          <w:sz w:val="24"/>
          <w:szCs w:val="24"/>
          <w:lang w:eastAsia="ru-RU" w:bidi="ru-RU"/>
        </w:rPr>
        <w:t>размера оплаты труда</w:t>
      </w:r>
      <w:proofErr w:type="gramEnd"/>
      <w:r w:rsidRPr="00741301">
        <w:rPr>
          <w:rFonts w:ascii="Times New Roman" w:eastAsia="Times New Roman" w:hAnsi="Times New Roman" w:cs="Times New Roman"/>
          <w:color w:val="000000"/>
          <w:sz w:val="24"/>
          <w:szCs w:val="24"/>
          <w:lang w:eastAsia="ru-RU" w:bidi="ru-RU"/>
        </w:rPr>
        <w:t>), рассчитывается как разница между размером минимальной заработной платы, установленным в Красноярском крае (минимальным размером оплаты труда), и величиной заработной платы конкретного работника учреждения за соответствующий период времени.</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Исчисленная в соответствии с настоящим пунктом персональная выплата в целях обеспечения заработной платы работника учреждения на уровне размера минимальной заработной платы (минимального размера оплаты труда)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roofErr w:type="gramEnd"/>
    </w:p>
    <w:p w:rsidR="00741301" w:rsidRPr="00741301" w:rsidRDefault="00741301" w:rsidP="00741301">
      <w:pPr>
        <w:widowControl w:val="0"/>
        <w:numPr>
          <w:ilvl w:val="0"/>
          <w:numId w:val="26"/>
        </w:numPr>
        <w:tabs>
          <w:tab w:val="left" w:pos="1406"/>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Работникам,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w:t>
      </w:r>
    </w:p>
    <w:p w:rsidR="00741301" w:rsidRPr="00741301" w:rsidRDefault="00741301" w:rsidP="00741301">
      <w:pPr>
        <w:widowControl w:val="0"/>
        <w:tabs>
          <w:tab w:val="left" w:pos="1406"/>
        </w:tabs>
        <w:spacing w:after="0" w:line="274" w:lineRule="exact"/>
        <w:ind w:left="74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406"/>
        </w:tabs>
        <w:spacing w:after="0" w:line="274" w:lineRule="exact"/>
        <w:ind w:left="74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406"/>
        </w:tabs>
        <w:spacing w:after="0" w:line="274" w:lineRule="exact"/>
        <w:ind w:left="74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406"/>
        </w:tabs>
        <w:spacing w:after="0" w:line="274" w:lineRule="exact"/>
        <w:ind w:left="-142"/>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lastRenderedPageBreak/>
        <w:t>платы установленного в Красноярском крае (минимального размера оплаты труда),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(минимальным размером оплаты труда), 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 и величиной заработной</w:t>
      </w:r>
      <w:proofErr w:type="gramEnd"/>
      <w:r w:rsidRPr="00741301">
        <w:rPr>
          <w:rFonts w:ascii="Times New Roman" w:eastAsia="Times New Roman" w:hAnsi="Times New Roman" w:cs="Times New Roman"/>
          <w:color w:val="000000"/>
          <w:sz w:val="24"/>
          <w:szCs w:val="24"/>
          <w:lang w:eastAsia="ru-RU" w:bidi="ru-RU"/>
        </w:rPr>
        <w:t xml:space="preserve"> платы конкретного работника учреждения за соответствующий период времени.</w:t>
      </w:r>
    </w:p>
    <w:p w:rsidR="00741301" w:rsidRPr="00741301" w:rsidRDefault="00741301" w:rsidP="00741301">
      <w:pPr>
        <w:widowControl w:val="0"/>
        <w:spacing w:after="0" w:line="274" w:lineRule="exact"/>
        <w:ind w:left="-142" w:firstLine="7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Исчисленная в соответствии с настоящим пунктом персональная выплата в целях обеспечения заработной платы работника учреждения на уровне размера минимальной заработной платы (минимального размера оплаты труда)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roofErr w:type="gramEnd"/>
    </w:p>
    <w:p w:rsidR="00741301" w:rsidRPr="00741301" w:rsidRDefault="00741301" w:rsidP="00741301">
      <w:pPr>
        <w:widowControl w:val="0"/>
        <w:spacing w:after="0" w:line="274" w:lineRule="exact"/>
        <w:ind w:left="-142"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заработной платы, установленного Законом Красноярского края от 29.10.2009 № 9-3864 «О системах оплаты труда работников краевых государственных учреждений», предоставляется региональная выплата.</w:t>
      </w:r>
    </w:p>
    <w:p w:rsidR="00741301" w:rsidRPr="00741301" w:rsidRDefault="00741301" w:rsidP="00741301">
      <w:pPr>
        <w:widowControl w:val="0"/>
        <w:spacing w:after="0" w:line="274" w:lineRule="exact"/>
        <w:ind w:left="-142" w:firstLine="7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Региональная выплата для работника рассчитывается как разница между размером заработной платы, установленным Законом Красноярского края от 29.10.2009 № 9-3864 «О системах оплаты труда работников краевых государственных учреждений»,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roofErr w:type="gramEnd"/>
    </w:p>
    <w:p w:rsidR="00741301" w:rsidRPr="00741301" w:rsidRDefault="00741301" w:rsidP="00741301">
      <w:pPr>
        <w:widowControl w:val="0"/>
        <w:spacing w:after="0" w:line="274" w:lineRule="exact"/>
        <w:ind w:left="-142"/>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Законом Красноярского края от 29.10.2009 № 9-3864 «О системах оплаты труда работников краевых государственных учреждений», исчисленного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Законом Красноярского края от 29.10.2009</w:t>
      </w:r>
      <w:proofErr w:type="gramEnd"/>
      <w:r w:rsidRPr="00741301">
        <w:rPr>
          <w:rFonts w:ascii="Times New Roman" w:eastAsia="Times New Roman" w:hAnsi="Times New Roman" w:cs="Times New Roman"/>
          <w:color w:val="000000"/>
          <w:sz w:val="24"/>
          <w:szCs w:val="24"/>
          <w:lang w:eastAsia="ru-RU" w:bidi="ru-RU"/>
        </w:rPr>
        <w:t xml:space="preserve"> № </w:t>
      </w:r>
      <w:proofErr w:type="gramStart"/>
      <w:r w:rsidRPr="00741301">
        <w:rPr>
          <w:rFonts w:ascii="Times New Roman" w:eastAsia="Times New Roman" w:hAnsi="Times New Roman" w:cs="Times New Roman"/>
          <w:color w:val="000000"/>
          <w:sz w:val="24"/>
          <w:szCs w:val="24"/>
          <w:lang w:eastAsia="ru-RU" w:bidi="ru-RU"/>
        </w:rPr>
        <w:t>9-3864 «О системах оплаты труда работников краевых государственных учреждений»,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741301" w:rsidRPr="00741301" w:rsidRDefault="00741301" w:rsidP="00741301">
      <w:pPr>
        <w:widowControl w:val="0"/>
        <w:spacing w:after="0" w:line="274" w:lineRule="exact"/>
        <w:ind w:left="-142"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741301" w:rsidRPr="00741301" w:rsidRDefault="00741301" w:rsidP="00741301">
      <w:pPr>
        <w:widowControl w:val="0"/>
        <w:spacing w:after="0" w:line="274" w:lineRule="exact"/>
        <w:ind w:left="-142"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741301" w:rsidRPr="00741301" w:rsidRDefault="00741301" w:rsidP="00741301">
      <w:pPr>
        <w:widowControl w:val="0"/>
        <w:spacing w:after="0" w:line="274" w:lineRule="exact"/>
        <w:ind w:left="-142"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741301" w:rsidRPr="00741301" w:rsidRDefault="00741301" w:rsidP="00741301">
      <w:pPr>
        <w:widowControl w:val="0"/>
        <w:spacing w:after="0" w:line="274" w:lineRule="exact"/>
        <w:ind w:left="-142" w:firstLine="1340"/>
        <w:rPr>
          <w:rFonts w:ascii="Times New Roman" w:eastAsia="Times New Roman" w:hAnsi="Times New Roman" w:cs="Times New Roman"/>
          <w:b/>
          <w:bCs/>
          <w:color w:val="000000"/>
          <w:lang w:eastAsia="ru-RU" w:bidi="ru-RU"/>
        </w:rPr>
      </w:pPr>
      <w:r w:rsidRPr="00741301">
        <w:rPr>
          <w:rFonts w:ascii="Times New Roman" w:eastAsia="Times New Roman" w:hAnsi="Times New Roman" w:cs="Times New Roman"/>
          <w:b/>
          <w:bCs/>
          <w:color w:val="000000"/>
          <w:lang w:eastAsia="ru-RU" w:bidi="ru-RU"/>
        </w:rPr>
        <w:t>Ш. Порядок начисления заработной 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741301" w:rsidRPr="00741301" w:rsidRDefault="00741301" w:rsidP="00741301">
      <w:pPr>
        <w:widowControl w:val="0"/>
        <w:numPr>
          <w:ilvl w:val="0"/>
          <w:numId w:val="27"/>
        </w:numPr>
        <w:tabs>
          <w:tab w:val="left" w:pos="1209"/>
        </w:tabs>
        <w:spacing w:after="0" w:line="278" w:lineRule="exact"/>
        <w:ind w:left="-142"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Почасовая оплата труда работникам.</w:t>
      </w:r>
    </w:p>
    <w:p w:rsidR="00741301" w:rsidRPr="00741301" w:rsidRDefault="00741301" w:rsidP="00741301">
      <w:pPr>
        <w:widowControl w:val="0"/>
        <w:spacing w:after="0" w:line="278"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При расширении зон обслуживания, увеличении объема работы или исполнении </w:t>
      </w:r>
    </w:p>
    <w:p w:rsidR="00741301" w:rsidRPr="00741301" w:rsidRDefault="00741301" w:rsidP="00741301">
      <w:pPr>
        <w:widowControl w:val="0"/>
        <w:spacing w:after="0" w:line="278" w:lineRule="exact"/>
        <w:ind w:firstLine="76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spacing w:after="0" w:line="278" w:lineRule="exact"/>
        <w:ind w:firstLine="76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spacing w:after="0" w:line="278" w:lineRule="exact"/>
        <w:ind w:firstLine="760"/>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spacing w:after="0" w:line="278"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временно отсутствующего работника без освобождения от работы, определенной трудовым договором в Школе применяется почасовая оплата труда педагогических работников.</w:t>
      </w:r>
    </w:p>
    <w:p w:rsidR="00741301" w:rsidRPr="00741301" w:rsidRDefault="00741301" w:rsidP="00741301">
      <w:pPr>
        <w:widowControl w:val="0"/>
        <w:spacing w:after="0" w:line="278" w:lineRule="exact"/>
        <w:ind w:left="76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Почасовая оплата труда педагогических работников Школы применяется при оплате:</w:t>
      </w:r>
    </w:p>
    <w:p w:rsidR="00741301" w:rsidRPr="00741301" w:rsidRDefault="00741301" w:rsidP="00741301">
      <w:pPr>
        <w:widowControl w:val="0"/>
        <w:numPr>
          <w:ilvl w:val="0"/>
          <w:numId w:val="28"/>
        </w:numPr>
        <w:tabs>
          <w:tab w:val="left" w:pos="2155"/>
        </w:tabs>
        <w:spacing w:after="0" w:line="278" w:lineRule="exact"/>
        <w:ind w:left="112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 часы, выполненные в порядке замещения отсутствующих по болезни или другим причинам педагогических работников;</w:t>
      </w:r>
    </w:p>
    <w:p w:rsidR="00741301" w:rsidRPr="00741301" w:rsidRDefault="00741301" w:rsidP="00741301">
      <w:pPr>
        <w:widowControl w:val="0"/>
        <w:numPr>
          <w:ilvl w:val="0"/>
          <w:numId w:val="28"/>
        </w:numPr>
        <w:tabs>
          <w:tab w:val="left" w:pos="2155"/>
        </w:tabs>
        <w:spacing w:after="0" w:line="278" w:lineRule="exact"/>
        <w:ind w:left="112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оплате за педагогическую работу специалистов Школы, привлекаемых для педагогической работы в образовательные учреждения;</w:t>
      </w:r>
    </w:p>
    <w:p w:rsidR="00741301" w:rsidRPr="00741301" w:rsidRDefault="00741301" w:rsidP="00741301">
      <w:pPr>
        <w:widowControl w:val="0"/>
        <w:spacing w:after="0" w:line="278" w:lineRule="exact"/>
        <w:ind w:left="76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Размер оплаты за один час для педагогических работников определяется раздельно:</w:t>
      </w:r>
    </w:p>
    <w:p w:rsidR="00741301" w:rsidRPr="00741301" w:rsidRDefault="00741301" w:rsidP="00741301">
      <w:pPr>
        <w:widowControl w:val="0"/>
        <w:numPr>
          <w:ilvl w:val="0"/>
          <w:numId w:val="28"/>
        </w:numPr>
        <w:tabs>
          <w:tab w:val="left" w:pos="2155"/>
        </w:tabs>
        <w:spacing w:after="0" w:line="278" w:lineRule="exact"/>
        <w:ind w:left="112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педагогических работников, которым установлена норма часов педагогической нагрузки 18 часов в неделю - учителю, педагогу дополнительного образования;</w:t>
      </w:r>
    </w:p>
    <w:p w:rsidR="00741301" w:rsidRPr="00741301" w:rsidRDefault="00741301" w:rsidP="00741301">
      <w:pPr>
        <w:widowControl w:val="0"/>
        <w:numPr>
          <w:ilvl w:val="0"/>
          <w:numId w:val="28"/>
        </w:numPr>
        <w:tabs>
          <w:tab w:val="left" w:pos="2155"/>
        </w:tabs>
        <w:spacing w:after="0" w:line="278" w:lineRule="exact"/>
        <w:ind w:left="112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педагогических работников, которым установлена норма часов педагогической нагрузки 24 часов в неделю - музыкальному руководителю,</w:t>
      </w:r>
    </w:p>
    <w:p w:rsidR="00741301" w:rsidRPr="00741301" w:rsidRDefault="00741301" w:rsidP="00741301">
      <w:pPr>
        <w:widowControl w:val="0"/>
        <w:numPr>
          <w:ilvl w:val="0"/>
          <w:numId w:val="28"/>
        </w:numPr>
        <w:tabs>
          <w:tab w:val="left" w:pos="2155"/>
        </w:tabs>
        <w:spacing w:after="0" w:line="278" w:lineRule="exact"/>
        <w:ind w:left="112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педагогических работников, которым установлена норма часов педагогической нагрузки 30 часов в неделю - воспитателю ГПД, тренер</w:t>
      </w:r>
      <w:proofErr w:type="gramStart"/>
      <w:r w:rsidRPr="00741301">
        <w:rPr>
          <w:rFonts w:ascii="Times New Roman" w:eastAsia="Times New Roman" w:hAnsi="Times New Roman" w:cs="Times New Roman"/>
          <w:color w:val="000000"/>
          <w:sz w:val="24"/>
          <w:szCs w:val="24"/>
          <w:lang w:eastAsia="ru-RU" w:bidi="ru-RU"/>
        </w:rPr>
        <w:t>у-</w:t>
      </w:r>
      <w:proofErr w:type="gramEnd"/>
      <w:r w:rsidRPr="00741301">
        <w:rPr>
          <w:rFonts w:ascii="Times New Roman" w:eastAsia="Times New Roman" w:hAnsi="Times New Roman" w:cs="Times New Roman"/>
          <w:color w:val="000000"/>
          <w:sz w:val="24"/>
          <w:szCs w:val="24"/>
          <w:lang w:eastAsia="ru-RU" w:bidi="ru-RU"/>
        </w:rPr>
        <w:t xml:space="preserve"> преподавателю</w:t>
      </w:r>
    </w:p>
    <w:p w:rsidR="00741301" w:rsidRPr="00741301" w:rsidRDefault="00741301" w:rsidP="00741301">
      <w:pPr>
        <w:widowControl w:val="0"/>
        <w:numPr>
          <w:ilvl w:val="0"/>
          <w:numId w:val="28"/>
        </w:numPr>
        <w:tabs>
          <w:tab w:val="left" w:pos="2155"/>
        </w:tabs>
        <w:spacing w:after="0" w:line="278" w:lineRule="exact"/>
        <w:ind w:left="112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педагогических работников, которым установлена норма часов педагогической нагрузки 36 часов в неделю - педагогу-психологу.</w:t>
      </w:r>
    </w:p>
    <w:p w:rsidR="00741301" w:rsidRPr="00741301" w:rsidRDefault="00741301" w:rsidP="00741301">
      <w:pPr>
        <w:widowControl w:val="0"/>
        <w:spacing w:after="244" w:line="278" w:lineRule="exact"/>
        <w:ind w:left="76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(т.е. педагогические работники с нагрузкой 18 часов в неделю, 24, 30, 36 часов в неделю и т.д.) по следующей формуле:</w:t>
      </w:r>
    </w:p>
    <w:p w:rsidR="00741301" w:rsidRPr="00741301" w:rsidRDefault="00741301" w:rsidP="00741301">
      <w:pPr>
        <w:widowControl w:val="0"/>
        <w:spacing w:after="0" w:line="274" w:lineRule="exact"/>
        <w:ind w:left="1460" w:right="3000" w:firstLine="1420"/>
        <w:rPr>
          <w:rFonts w:ascii="Times New Roman" w:eastAsia="Times New Roman" w:hAnsi="Times New Roman" w:cs="Times New Roman"/>
          <w:color w:val="000000"/>
          <w:sz w:val="24"/>
          <w:szCs w:val="24"/>
          <w:lang w:eastAsia="ru-RU" w:bidi="ru-RU"/>
        </w:rPr>
      </w:pPr>
      <w:proofErr w:type="spellStart"/>
      <w:r w:rsidRPr="00741301">
        <w:rPr>
          <w:rFonts w:ascii="Times New Roman" w:eastAsia="Times New Roman" w:hAnsi="Times New Roman" w:cs="Times New Roman"/>
          <w:color w:val="000000"/>
          <w:sz w:val="24"/>
          <w:szCs w:val="24"/>
          <w:lang w:eastAsia="ru-RU" w:bidi="ru-RU"/>
        </w:rPr>
        <w:t>Чп</w:t>
      </w:r>
      <w:proofErr w:type="spellEnd"/>
      <w:r w:rsidRPr="00741301">
        <w:rPr>
          <w:rFonts w:ascii="Times New Roman" w:eastAsia="Times New Roman" w:hAnsi="Times New Roman" w:cs="Times New Roman"/>
          <w:color w:val="000000"/>
          <w:sz w:val="24"/>
          <w:szCs w:val="24"/>
          <w:lang w:eastAsia="ru-RU" w:bidi="ru-RU"/>
        </w:rPr>
        <w:t xml:space="preserve"> = О * (1 + (</w:t>
      </w:r>
      <w:proofErr w:type="gramStart"/>
      <w:r w:rsidRPr="00741301">
        <w:rPr>
          <w:rFonts w:ascii="Times New Roman" w:eastAsia="Times New Roman" w:hAnsi="Times New Roman" w:cs="Times New Roman"/>
          <w:color w:val="000000"/>
          <w:sz w:val="24"/>
          <w:szCs w:val="24"/>
          <w:lang w:eastAsia="ru-RU" w:bidi="ru-RU"/>
        </w:rPr>
        <w:t>П</w:t>
      </w:r>
      <w:proofErr w:type="gramEnd"/>
      <w:r w:rsidRPr="00741301">
        <w:rPr>
          <w:rFonts w:ascii="Times New Roman" w:eastAsia="Times New Roman" w:hAnsi="Times New Roman" w:cs="Times New Roman"/>
          <w:color w:val="000000"/>
          <w:sz w:val="24"/>
          <w:szCs w:val="24"/>
          <w:lang w:eastAsia="ru-RU" w:bidi="ru-RU"/>
        </w:rPr>
        <w:t xml:space="preserve">+К)/ 100%)Ш * 4,3 </w:t>
      </w:r>
      <w:proofErr w:type="spellStart"/>
      <w:r w:rsidRPr="00741301">
        <w:rPr>
          <w:rFonts w:ascii="Times New Roman" w:eastAsia="Times New Roman" w:hAnsi="Times New Roman" w:cs="Times New Roman"/>
          <w:color w:val="000000"/>
          <w:sz w:val="24"/>
          <w:szCs w:val="24"/>
          <w:lang w:eastAsia="ru-RU" w:bidi="ru-RU"/>
        </w:rPr>
        <w:t>Чп</w:t>
      </w:r>
      <w:proofErr w:type="spellEnd"/>
      <w:r w:rsidRPr="00741301">
        <w:rPr>
          <w:rFonts w:ascii="Times New Roman" w:eastAsia="Times New Roman" w:hAnsi="Times New Roman" w:cs="Times New Roman"/>
          <w:color w:val="000000"/>
          <w:sz w:val="24"/>
          <w:szCs w:val="24"/>
          <w:lang w:eastAsia="ru-RU" w:bidi="ru-RU"/>
        </w:rPr>
        <w:t xml:space="preserve"> - размер доплаты за один час, руб.;</w:t>
      </w:r>
    </w:p>
    <w:p w:rsidR="00741301" w:rsidRPr="00741301" w:rsidRDefault="00741301" w:rsidP="00741301">
      <w:pPr>
        <w:widowControl w:val="0"/>
        <w:spacing w:after="0" w:line="274" w:lineRule="exact"/>
        <w:ind w:left="76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 - оклад работника за норму часов педагогической работы (на 1 ставку);</w:t>
      </w:r>
    </w:p>
    <w:p w:rsidR="00741301" w:rsidRPr="00741301" w:rsidRDefault="00741301" w:rsidP="00741301">
      <w:pPr>
        <w:widowControl w:val="0"/>
        <w:spacing w:after="0" w:line="274" w:lineRule="exact"/>
        <w:ind w:left="760" w:firstLine="70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П</w:t>
      </w:r>
      <w:proofErr w:type="gramEnd"/>
      <w:r w:rsidRPr="00741301">
        <w:rPr>
          <w:rFonts w:ascii="Times New Roman" w:eastAsia="Times New Roman" w:hAnsi="Times New Roman" w:cs="Times New Roman"/>
          <w:color w:val="000000"/>
          <w:sz w:val="24"/>
          <w:szCs w:val="24"/>
          <w:lang w:eastAsia="ru-RU" w:bidi="ru-RU"/>
        </w:rPr>
        <w:t xml:space="preserve"> - сумма персональных стимулирующих выплат, установленных работнику по тарификации, % (в П включаются персональные стимулирующие выплаты, установленные работнику ( опыт);</w:t>
      </w:r>
    </w:p>
    <w:p w:rsidR="00741301" w:rsidRPr="00741301" w:rsidRDefault="00741301" w:rsidP="00741301">
      <w:pPr>
        <w:widowControl w:val="0"/>
        <w:spacing w:after="0" w:line="274" w:lineRule="exact"/>
        <w:ind w:left="760" w:firstLine="70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К - сумма компенсационных выплат, установленных работнику, % (выплаты за работу в местностях с особыми климатическими условиями; выплаты за работу в условиях, отклоняющих от нормальных; выплаты работникам, занятым на тяжелых работах, работах с вредными и опасными особыми условиями труда);</w:t>
      </w:r>
      <w:proofErr w:type="gramEnd"/>
    </w:p>
    <w:p w:rsidR="00741301" w:rsidRPr="00741301" w:rsidRDefault="00741301" w:rsidP="00741301">
      <w:pPr>
        <w:widowControl w:val="0"/>
        <w:spacing w:after="0" w:line="274" w:lineRule="exact"/>
        <w:ind w:left="76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Н - норма часов педагогической работы на ставку заработной платы;</w:t>
      </w:r>
    </w:p>
    <w:p w:rsidR="00741301" w:rsidRPr="00741301" w:rsidRDefault="00741301" w:rsidP="00741301">
      <w:pPr>
        <w:widowControl w:val="0"/>
        <w:spacing w:after="240" w:line="274" w:lineRule="exact"/>
        <w:ind w:left="76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4,3 - среднее число недель в месяце.</w:t>
      </w:r>
    </w:p>
    <w:p w:rsidR="00741301" w:rsidRPr="00741301" w:rsidRDefault="00741301" w:rsidP="00741301">
      <w:pPr>
        <w:widowControl w:val="0"/>
        <w:numPr>
          <w:ilvl w:val="0"/>
          <w:numId w:val="27"/>
        </w:numPr>
        <w:tabs>
          <w:tab w:val="left" w:pos="120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Оплата труда иным работникам.</w:t>
      </w:r>
    </w:p>
    <w:p w:rsidR="00741301" w:rsidRPr="00741301" w:rsidRDefault="00741301" w:rsidP="00741301">
      <w:pPr>
        <w:widowControl w:val="0"/>
        <w:spacing w:after="0" w:line="274" w:lineRule="exact"/>
        <w:ind w:left="760" w:firstLine="7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расширении зон обслуживания, увеличении объема работы или исполнении обязанностей временно отсутствующего работника без освобождения от работы,</w:t>
      </w:r>
    </w:p>
    <w:p w:rsidR="00741301" w:rsidRPr="00741301" w:rsidRDefault="00741301" w:rsidP="00741301">
      <w:pPr>
        <w:widowControl w:val="0"/>
        <w:spacing w:after="0" w:line="274" w:lineRule="exact"/>
        <w:ind w:left="760" w:firstLine="70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определенной</w:t>
      </w:r>
      <w:proofErr w:type="gramEnd"/>
      <w:r w:rsidRPr="00741301">
        <w:rPr>
          <w:rFonts w:ascii="Times New Roman" w:eastAsia="Times New Roman" w:hAnsi="Times New Roman" w:cs="Times New Roman"/>
          <w:color w:val="000000"/>
          <w:sz w:val="24"/>
          <w:szCs w:val="24"/>
          <w:lang w:eastAsia="ru-RU" w:bidi="ru-RU"/>
        </w:rPr>
        <w:t xml:space="preserve"> трудовым договором, в одно и то же рабочее время, работнику производится доплата.</w:t>
      </w:r>
    </w:p>
    <w:p w:rsidR="00741301" w:rsidRPr="00741301" w:rsidRDefault="00741301" w:rsidP="00741301">
      <w:pPr>
        <w:widowControl w:val="0"/>
        <w:spacing w:after="0" w:line="274" w:lineRule="exact"/>
        <w:ind w:left="14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Размер доплаты за один рабочий день для работников определяется </w:t>
      </w:r>
      <w:proofErr w:type="gramStart"/>
      <w:r w:rsidRPr="00741301">
        <w:rPr>
          <w:rFonts w:ascii="Times New Roman" w:eastAsia="Times New Roman" w:hAnsi="Times New Roman" w:cs="Times New Roman"/>
          <w:color w:val="000000"/>
          <w:sz w:val="24"/>
          <w:szCs w:val="24"/>
          <w:lang w:eastAsia="ru-RU" w:bidi="ru-RU"/>
        </w:rPr>
        <w:t>по</w:t>
      </w:r>
      <w:proofErr w:type="gramEnd"/>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следующей формуле:</w:t>
      </w:r>
    </w:p>
    <w:p w:rsidR="00741301" w:rsidRPr="00741301" w:rsidRDefault="00741301" w:rsidP="00741301">
      <w:pPr>
        <w:widowControl w:val="0"/>
        <w:spacing w:after="0" w:line="274" w:lineRule="exact"/>
        <w:ind w:left="1460" w:right="3140" w:firstLine="1420"/>
        <w:rPr>
          <w:rFonts w:ascii="Times New Roman" w:eastAsia="Times New Roman" w:hAnsi="Times New Roman" w:cs="Times New Roman"/>
          <w:color w:val="000000"/>
          <w:sz w:val="24"/>
          <w:szCs w:val="24"/>
          <w:lang w:eastAsia="ru-RU" w:bidi="ru-RU"/>
        </w:rPr>
      </w:pPr>
      <w:proofErr w:type="spellStart"/>
      <w:r w:rsidRPr="00741301">
        <w:rPr>
          <w:rFonts w:ascii="Times New Roman" w:eastAsia="Times New Roman" w:hAnsi="Times New Roman" w:cs="Times New Roman"/>
          <w:color w:val="000000"/>
          <w:sz w:val="24"/>
          <w:szCs w:val="24"/>
          <w:lang w:eastAsia="ru-RU" w:bidi="ru-RU"/>
        </w:rPr>
        <w:t>Чд</w:t>
      </w:r>
      <w:proofErr w:type="spellEnd"/>
      <w:r w:rsidRPr="00741301">
        <w:rPr>
          <w:rFonts w:ascii="Times New Roman" w:eastAsia="Times New Roman" w:hAnsi="Times New Roman" w:cs="Times New Roman"/>
          <w:color w:val="000000"/>
          <w:sz w:val="24"/>
          <w:szCs w:val="24"/>
          <w:lang w:eastAsia="ru-RU" w:bidi="ru-RU"/>
        </w:rPr>
        <w:t xml:space="preserve"> = (О*</w:t>
      </w:r>
      <w:proofErr w:type="gramStart"/>
      <w:r w:rsidRPr="00741301">
        <w:rPr>
          <w:rFonts w:ascii="Times New Roman" w:eastAsia="Times New Roman" w:hAnsi="Times New Roman" w:cs="Times New Roman"/>
          <w:color w:val="000000"/>
          <w:sz w:val="24"/>
          <w:szCs w:val="24"/>
          <w:lang w:eastAsia="ru-RU" w:bidi="ru-RU"/>
        </w:rPr>
        <w:t>Р</w:t>
      </w:r>
      <w:proofErr w:type="gramEnd"/>
      <w:r w:rsidRPr="00741301">
        <w:rPr>
          <w:rFonts w:ascii="Times New Roman" w:eastAsia="Times New Roman" w:hAnsi="Times New Roman" w:cs="Times New Roman"/>
          <w:color w:val="000000"/>
          <w:sz w:val="24"/>
          <w:szCs w:val="24"/>
          <w:lang w:eastAsia="ru-RU" w:bidi="ru-RU"/>
        </w:rPr>
        <w:t xml:space="preserve">/100%)/Д, где </w:t>
      </w:r>
      <w:proofErr w:type="spellStart"/>
      <w:r w:rsidRPr="00741301">
        <w:rPr>
          <w:rFonts w:ascii="Times New Roman" w:eastAsia="Times New Roman" w:hAnsi="Times New Roman" w:cs="Times New Roman"/>
          <w:color w:val="000000"/>
          <w:sz w:val="24"/>
          <w:szCs w:val="24"/>
          <w:lang w:eastAsia="ru-RU" w:bidi="ru-RU"/>
        </w:rPr>
        <w:t>Чд</w:t>
      </w:r>
      <w:proofErr w:type="spellEnd"/>
      <w:r w:rsidRPr="00741301">
        <w:rPr>
          <w:rFonts w:ascii="Times New Roman" w:eastAsia="Times New Roman" w:hAnsi="Times New Roman" w:cs="Times New Roman"/>
          <w:color w:val="000000"/>
          <w:sz w:val="24"/>
          <w:szCs w:val="24"/>
          <w:lang w:eastAsia="ru-RU" w:bidi="ru-RU"/>
        </w:rPr>
        <w:t xml:space="preserve"> - размер доплаты за один день работы, руб.</w:t>
      </w:r>
    </w:p>
    <w:p w:rsidR="00741301" w:rsidRPr="00741301" w:rsidRDefault="00741301" w:rsidP="00741301">
      <w:pPr>
        <w:widowControl w:val="0"/>
        <w:spacing w:after="0" w:line="274" w:lineRule="exact"/>
        <w:ind w:left="14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 - оклад работника за норму часов работы (на 1 ставку), руб.</w:t>
      </w:r>
    </w:p>
    <w:p w:rsidR="00741301" w:rsidRPr="00741301" w:rsidRDefault="00741301" w:rsidP="00741301">
      <w:pPr>
        <w:widowControl w:val="0"/>
        <w:spacing w:after="0" w:line="274" w:lineRule="exact"/>
        <w:ind w:left="1460"/>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Р</w:t>
      </w:r>
      <w:proofErr w:type="gramEnd"/>
      <w:r w:rsidRPr="00741301">
        <w:rPr>
          <w:rFonts w:ascii="Times New Roman" w:eastAsia="Times New Roman" w:hAnsi="Times New Roman" w:cs="Times New Roman"/>
          <w:color w:val="000000"/>
          <w:sz w:val="24"/>
          <w:szCs w:val="24"/>
          <w:lang w:eastAsia="ru-RU" w:bidi="ru-RU"/>
        </w:rPr>
        <w:t xml:space="preserve"> - коэффициент, учитывающий объем дополнительно выполняемой</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работы, % (определяется по договоренности с работником).</w:t>
      </w:r>
    </w:p>
    <w:p w:rsidR="00741301" w:rsidRPr="00741301" w:rsidRDefault="00741301" w:rsidP="00741301">
      <w:pPr>
        <w:widowControl w:val="0"/>
        <w:spacing w:after="0" w:line="274" w:lineRule="exact"/>
        <w:ind w:left="14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 - количество рабочих дней работника по графику в расчетном месяце.</w:t>
      </w:r>
    </w:p>
    <w:p w:rsidR="00741301" w:rsidRPr="00741301" w:rsidRDefault="00741301" w:rsidP="00741301">
      <w:pPr>
        <w:widowControl w:val="0"/>
        <w:numPr>
          <w:ilvl w:val="0"/>
          <w:numId w:val="27"/>
        </w:numPr>
        <w:tabs>
          <w:tab w:val="left" w:pos="104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Работнику при совмещении должностей производятся стимулирующие </w:t>
      </w:r>
      <w:proofErr w:type="gramStart"/>
      <w:r w:rsidRPr="00741301">
        <w:rPr>
          <w:rFonts w:ascii="Times New Roman" w:eastAsia="Times New Roman" w:hAnsi="Times New Roman" w:cs="Times New Roman"/>
          <w:color w:val="000000"/>
          <w:sz w:val="24"/>
          <w:szCs w:val="24"/>
          <w:lang w:eastAsia="ru-RU" w:bidi="ru-RU"/>
        </w:rPr>
        <w:t>выплаты</w:t>
      </w:r>
      <w:proofErr w:type="gramEnd"/>
      <w:r w:rsidRPr="00741301">
        <w:rPr>
          <w:rFonts w:ascii="Times New Roman" w:eastAsia="Times New Roman" w:hAnsi="Times New Roman" w:cs="Times New Roman"/>
          <w:color w:val="000000"/>
          <w:sz w:val="24"/>
          <w:szCs w:val="24"/>
          <w:lang w:eastAsia="ru-RU" w:bidi="ru-RU"/>
        </w:rPr>
        <w:t xml:space="preserve"> как по основной, так и по совмещаемым должностям.</w:t>
      </w:r>
    </w:p>
    <w:p w:rsidR="00741301" w:rsidRPr="00741301" w:rsidRDefault="00741301" w:rsidP="00741301">
      <w:pPr>
        <w:widowControl w:val="0"/>
        <w:tabs>
          <w:tab w:val="left" w:pos="1044"/>
        </w:tabs>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044"/>
        </w:tabs>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numPr>
          <w:ilvl w:val="0"/>
          <w:numId w:val="27"/>
        </w:numPr>
        <w:tabs>
          <w:tab w:val="left" w:pos="1044"/>
        </w:tabs>
        <w:spacing w:after="283"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совмещении профессий работнику производятся персональные выплаты за проверку тетрадей, за стаж работы и т.д.</w:t>
      </w:r>
    </w:p>
    <w:p w:rsidR="00741301" w:rsidRPr="00741301" w:rsidRDefault="00741301" w:rsidP="00741301">
      <w:pPr>
        <w:keepNext/>
        <w:keepLines/>
        <w:widowControl w:val="0"/>
        <w:numPr>
          <w:ilvl w:val="0"/>
          <w:numId w:val="29"/>
        </w:numPr>
        <w:tabs>
          <w:tab w:val="left" w:pos="1821"/>
        </w:tabs>
        <w:spacing w:after="294" w:line="220" w:lineRule="exact"/>
        <w:ind w:left="1360"/>
        <w:jc w:val="both"/>
        <w:outlineLvl w:val="1"/>
        <w:rPr>
          <w:rFonts w:ascii="Times New Roman" w:eastAsia="Times New Roman" w:hAnsi="Times New Roman" w:cs="Times New Roman"/>
          <w:b/>
          <w:bCs/>
          <w:color w:val="000000"/>
          <w:lang w:eastAsia="ru-RU" w:bidi="ru-RU"/>
        </w:rPr>
      </w:pPr>
      <w:bookmarkStart w:id="2" w:name="bookmark4"/>
      <w:r w:rsidRPr="00741301">
        <w:rPr>
          <w:rFonts w:ascii="Times New Roman" w:eastAsia="Times New Roman" w:hAnsi="Times New Roman" w:cs="Times New Roman"/>
          <w:b/>
          <w:bCs/>
          <w:color w:val="000000"/>
          <w:lang w:eastAsia="ru-RU" w:bidi="ru-RU"/>
        </w:rPr>
        <w:t>Оплата труда заместителей директора и главного бухгалтера</w:t>
      </w:r>
      <w:bookmarkEnd w:id="2"/>
    </w:p>
    <w:p w:rsidR="00741301" w:rsidRPr="00741301" w:rsidRDefault="00741301" w:rsidP="00741301">
      <w:pPr>
        <w:widowControl w:val="0"/>
        <w:numPr>
          <w:ilvl w:val="0"/>
          <w:numId w:val="30"/>
        </w:numPr>
        <w:tabs>
          <w:tab w:val="left" w:pos="104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Оплата труда директора Школы осуществляется в соответствие с Постановлением от 24.01.2017 г. № 53</w:t>
      </w:r>
      <w:proofErr w:type="gramStart"/>
      <w:r w:rsidRPr="00741301">
        <w:rPr>
          <w:rFonts w:ascii="Times New Roman" w:eastAsia="Times New Roman" w:hAnsi="Times New Roman" w:cs="Times New Roman"/>
          <w:color w:val="000000"/>
          <w:sz w:val="24"/>
          <w:szCs w:val="24"/>
          <w:lang w:eastAsia="ru-RU" w:bidi="ru-RU"/>
        </w:rPr>
        <w:t xml:space="preserve"> О</w:t>
      </w:r>
      <w:proofErr w:type="gramEnd"/>
      <w:r w:rsidRPr="00741301">
        <w:rPr>
          <w:rFonts w:ascii="Times New Roman" w:eastAsia="Times New Roman" w:hAnsi="Times New Roman" w:cs="Times New Roman"/>
          <w:color w:val="000000"/>
          <w:sz w:val="24"/>
          <w:szCs w:val="24"/>
          <w:lang w:eastAsia="ru-RU" w:bidi="ru-RU"/>
        </w:rPr>
        <w:t xml:space="preserve">б установлении предельного уровня соотношения среднемесячной заработной платы руководителей районных муниципальных автономных учреждений, их заместителей и главных бухгалтеров, формируемой за счет всех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руководителей, заместителей руководителя  и главного бухгалтера) об оплате труда руководителей муниципальных автономных образовательных учреждений оплата труда заместителей директора и главного бухгалтера осуществляется в виде заработной платы, которая включает в себя: </w:t>
      </w:r>
    </w:p>
    <w:p w:rsidR="00741301" w:rsidRPr="00741301" w:rsidRDefault="00741301" w:rsidP="00741301">
      <w:pPr>
        <w:widowControl w:val="0"/>
        <w:numPr>
          <w:ilvl w:val="0"/>
          <w:numId w:val="37"/>
        </w:numPr>
        <w:tabs>
          <w:tab w:val="left" w:pos="1044"/>
        </w:tabs>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должностной оклад;</w:t>
      </w:r>
    </w:p>
    <w:p w:rsidR="00741301" w:rsidRPr="00741301" w:rsidRDefault="00741301" w:rsidP="00741301">
      <w:pPr>
        <w:widowControl w:val="0"/>
        <w:numPr>
          <w:ilvl w:val="0"/>
          <w:numId w:val="23"/>
        </w:numPr>
        <w:tabs>
          <w:tab w:val="left" w:pos="851"/>
        </w:tabs>
        <w:spacing w:after="0" w:line="240" w:lineRule="exact"/>
        <w:ind w:left="1134"/>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компенсационного характера;</w:t>
      </w:r>
    </w:p>
    <w:p w:rsidR="00741301" w:rsidRPr="00741301" w:rsidRDefault="00741301" w:rsidP="00741301">
      <w:pPr>
        <w:widowControl w:val="0"/>
        <w:numPr>
          <w:ilvl w:val="0"/>
          <w:numId w:val="23"/>
        </w:numPr>
        <w:tabs>
          <w:tab w:val="left" w:pos="851"/>
        </w:tabs>
        <w:spacing w:after="0" w:line="274" w:lineRule="exact"/>
        <w:ind w:left="1134"/>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стимулирующего характера.</w:t>
      </w:r>
    </w:p>
    <w:p w:rsidR="00741301" w:rsidRPr="00741301" w:rsidRDefault="00741301" w:rsidP="00741301">
      <w:pPr>
        <w:widowControl w:val="0"/>
        <w:tabs>
          <w:tab w:val="left" w:pos="1044"/>
        </w:tabs>
        <w:spacing w:after="0" w:line="274" w:lineRule="exact"/>
        <w:ind w:left="142"/>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1.При установлении условий оплаты труда директору, заместителю директора, главному бухгалтеру Школы необходимо обеспечить не превышение предельного уровня соотношения, установленного в соответствии с пунктом 5 настоящего раздела, при условии выполнения директором, заместителем директора, главным бухгалтером всех показателей эффективности деятельности и получения стимулирующих выплат по итогам работы в максимальном размере.</w:t>
      </w:r>
    </w:p>
    <w:p w:rsidR="00741301" w:rsidRPr="00741301" w:rsidRDefault="00741301" w:rsidP="00741301">
      <w:pPr>
        <w:widowControl w:val="0"/>
        <w:numPr>
          <w:ilvl w:val="0"/>
          <w:numId w:val="30"/>
        </w:numPr>
        <w:tabs>
          <w:tab w:val="left" w:pos="104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Размеры должностных окладов заместителей директора Школы и главного бухгалтера устанавливаются директором Школы на 10-30 процентов ниже размеров своего должностного оклада.</w:t>
      </w:r>
    </w:p>
    <w:p w:rsidR="00741301" w:rsidRPr="00741301" w:rsidRDefault="00741301" w:rsidP="00741301">
      <w:pPr>
        <w:widowControl w:val="0"/>
        <w:numPr>
          <w:ilvl w:val="0"/>
          <w:numId w:val="30"/>
        </w:numPr>
        <w:tabs>
          <w:tab w:val="left" w:pos="104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Предельный уровень соотношения среднемесячной заработной платы директора, его заместителей и главного бухгалтера Школы формируется за счет всех источников финансового обеспечения и рассчитываемой за календарный год, и среднемесячной заработной платы работников Школы (без учета заработной платы директора, заместителей директора и главного бухгалтера) устанавливается в размерах согласно приложению № 12 к настоящему Положению.</w:t>
      </w:r>
    </w:p>
    <w:p w:rsidR="00741301" w:rsidRPr="00741301" w:rsidRDefault="00741301" w:rsidP="00741301">
      <w:pPr>
        <w:widowControl w:val="0"/>
        <w:numPr>
          <w:ilvl w:val="0"/>
          <w:numId w:val="30"/>
        </w:numPr>
        <w:tabs>
          <w:tab w:val="left" w:pos="1044"/>
        </w:tabs>
        <w:spacing w:after="283"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Стимулирующие выплаты заместителям директора, главному бухгалтеру устанавливаются в соответствии с Приложением 7 настоящего Положения.</w:t>
      </w:r>
    </w:p>
    <w:p w:rsidR="00741301" w:rsidRPr="00741301" w:rsidRDefault="00741301" w:rsidP="00741301">
      <w:pPr>
        <w:keepNext/>
        <w:keepLines/>
        <w:widowControl w:val="0"/>
        <w:numPr>
          <w:ilvl w:val="0"/>
          <w:numId w:val="29"/>
        </w:numPr>
        <w:tabs>
          <w:tab w:val="left" w:pos="3425"/>
        </w:tabs>
        <w:spacing w:after="265" w:line="220" w:lineRule="exact"/>
        <w:ind w:left="3060"/>
        <w:jc w:val="both"/>
        <w:outlineLvl w:val="1"/>
        <w:rPr>
          <w:rFonts w:ascii="Times New Roman" w:eastAsia="Times New Roman" w:hAnsi="Times New Roman" w:cs="Times New Roman"/>
          <w:b/>
          <w:bCs/>
          <w:color w:val="000000"/>
          <w:lang w:eastAsia="ru-RU" w:bidi="ru-RU"/>
        </w:rPr>
      </w:pPr>
      <w:bookmarkStart w:id="3" w:name="bookmark5"/>
      <w:r w:rsidRPr="00741301">
        <w:rPr>
          <w:rFonts w:ascii="Times New Roman" w:eastAsia="Times New Roman" w:hAnsi="Times New Roman" w:cs="Times New Roman"/>
          <w:b/>
          <w:bCs/>
          <w:color w:val="000000"/>
          <w:lang w:eastAsia="ru-RU" w:bidi="ru-RU"/>
        </w:rPr>
        <w:t>Другие вопросы оплаты труда</w:t>
      </w:r>
      <w:bookmarkEnd w:id="3"/>
    </w:p>
    <w:p w:rsidR="00741301" w:rsidRPr="00741301" w:rsidRDefault="00741301" w:rsidP="00741301">
      <w:pPr>
        <w:widowControl w:val="0"/>
        <w:numPr>
          <w:ilvl w:val="0"/>
          <w:numId w:val="31"/>
        </w:numPr>
        <w:tabs>
          <w:tab w:val="left" w:pos="1044"/>
        </w:tabs>
        <w:spacing w:after="0" w:line="274" w:lineRule="exact"/>
        <w:ind w:firstLine="7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Размер средств, полученных Школой от приносящей доход деятельности, направляемых на оплату труда работников учреждений, составляет не более 70% от доходов, полученных от предпринимательской и приносящей доход деятельности,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w:t>
      </w:r>
      <w:proofErr w:type="gramEnd"/>
    </w:p>
    <w:p w:rsidR="00741301" w:rsidRPr="00741301" w:rsidRDefault="00741301" w:rsidP="00741301">
      <w:pPr>
        <w:widowControl w:val="0"/>
        <w:numPr>
          <w:ilvl w:val="0"/>
          <w:numId w:val="31"/>
        </w:numPr>
        <w:tabs>
          <w:tab w:val="left" w:pos="104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Средства, поступающие от предпринимательской и иной приносящей доход деятельности, направляются Школой на выплаты стимулирующего характера, заработной платы работникам Школы, директору, за исключением случаев, предусмотренных пунктом 11 раздела I настоящего Положения. Направленные средства на выплаты стимулирующего характера директору Школы производится с учетом недопущения превышения предельного объема средств на выплаты стимулирующего характера.</w:t>
      </w:r>
    </w:p>
    <w:p w:rsidR="00741301" w:rsidRPr="00741301" w:rsidRDefault="00741301" w:rsidP="00741301">
      <w:pPr>
        <w:widowControl w:val="0"/>
        <w:numPr>
          <w:ilvl w:val="0"/>
          <w:numId w:val="31"/>
        </w:numPr>
        <w:tabs>
          <w:tab w:val="left" w:pos="1138"/>
        </w:tabs>
        <w:spacing w:after="283"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Стимулирование работников за счет средств </w:t>
      </w:r>
      <w:proofErr w:type="gramStart"/>
      <w:r w:rsidRPr="00741301">
        <w:rPr>
          <w:rFonts w:ascii="Times New Roman" w:eastAsia="Times New Roman" w:hAnsi="Times New Roman" w:cs="Times New Roman"/>
          <w:color w:val="000000"/>
          <w:sz w:val="24"/>
          <w:szCs w:val="24"/>
          <w:lang w:eastAsia="ru-RU" w:bidi="ru-RU"/>
        </w:rPr>
        <w:t>от</w:t>
      </w:r>
      <w:proofErr w:type="gramEnd"/>
      <w:r w:rsidRPr="00741301">
        <w:rPr>
          <w:rFonts w:ascii="Times New Roman" w:eastAsia="Times New Roman" w:hAnsi="Times New Roman" w:cs="Times New Roman"/>
          <w:color w:val="000000"/>
          <w:sz w:val="24"/>
          <w:szCs w:val="24"/>
          <w:lang w:eastAsia="ru-RU" w:bidi="ru-RU"/>
        </w:rPr>
        <w:t xml:space="preserve"> </w:t>
      </w:r>
      <w:proofErr w:type="gramStart"/>
      <w:r w:rsidRPr="00741301">
        <w:rPr>
          <w:rFonts w:ascii="Times New Roman" w:eastAsia="Times New Roman" w:hAnsi="Times New Roman" w:cs="Times New Roman"/>
          <w:color w:val="000000"/>
          <w:sz w:val="24"/>
          <w:szCs w:val="24"/>
          <w:lang w:eastAsia="ru-RU" w:bidi="ru-RU"/>
        </w:rPr>
        <w:t>приносящий</w:t>
      </w:r>
      <w:proofErr w:type="gramEnd"/>
      <w:r w:rsidRPr="00741301">
        <w:rPr>
          <w:rFonts w:ascii="Times New Roman" w:eastAsia="Times New Roman" w:hAnsi="Times New Roman" w:cs="Times New Roman"/>
          <w:color w:val="000000"/>
          <w:sz w:val="24"/>
          <w:szCs w:val="24"/>
          <w:lang w:eastAsia="ru-RU" w:bidi="ru-RU"/>
        </w:rPr>
        <w:t xml:space="preserve"> доход деятельности</w:t>
      </w:r>
    </w:p>
    <w:p w:rsidR="00741301" w:rsidRPr="00741301" w:rsidRDefault="001702F8" w:rsidP="002873E0">
      <w:pPr>
        <w:widowControl w:val="0"/>
        <w:tabs>
          <w:tab w:val="left" w:pos="1138"/>
        </w:tabs>
        <w:spacing w:after="283"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p>
    <w:p w:rsidR="00741301" w:rsidRPr="00741301" w:rsidRDefault="00741301" w:rsidP="00741301">
      <w:pPr>
        <w:widowControl w:val="0"/>
        <w:tabs>
          <w:tab w:val="left" w:pos="1138"/>
        </w:tabs>
        <w:spacing w:after="283" w:line="274" w:lineRule="exact"/>
        <w:ind w:left="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lastRenderedPageBreak/>
        <w:t xml:space="preserve"> производится в соответствии с приложением 11 к настоящему Положению.</w:t>
      </w:r>
    </w:p>
    <w:p w:rsidR="00741301" w:rsidRPr="00741301" w:rsidRDefault="00741301" w:rsidP="00741301">
      <w:pPr>
        <w:keepNext/>
        <w:keepLines/>
        <w:widowControl w:val="0"/>
        <w:numPr>
          <w:ilvl w:val="0"/>
          <w:numId w:val="29"/>
        </w:numPr>
        <w:tabs>
          <w:tab w:val="left" w:pos="887"/>
        </w:tabs>
        <w:spacing w:after="10" w:line="220" w:lineRule="exact"/>
        <w:ind w:left="440"/>
        <w:jc w:val="both"/>
        <w:outlineLvl w:val="1"/>
        <w:rPr>
          <w:rFonts w:ascii="Times New Roman" w:eastAsia="Times New Roman" w:hAnsi="Times New Roman" w:cs="Times New Roman"/>
          <w:b/>
          <w:bCs/>
          <w:color w:val="000000"/>
          <w:lang w:eastAsia="ru-RU" w:bidi="ru-RU"/>
        </w:rPr>
      </w:pPr>
      <w:bookmarkStart w:id="4" w:name="bookmark6"/>
      <w:r w:rsidRPr="00741301">
        <w:rPr>
          <w:rFonts w:ascii="Times New Roman" w:eastAsia="Times New Roman" w:hAnsi="Times New Roman" w:cs="Times New Roman"/>
          <w:b/>
          <w:bCs/>
          <w:color w:val="000000"/>
          <w:lang w:eastAsia="ru-RU" w:bidi="ru-RU"/>
        </w:rPr>
        <w:t>Виды, условия, размеры выплат стимулирующего характера и порядок их</w:t>
      </w:r>
      <w:bookmarkEnd w:id="4"/>
    </w:p>
    <w:p w:rsidR="00741301" w:rsidRPr="00741301" w:rsidRDefault="00741301" w:rsidP="00741301">
      <w:pPr>
        <w:widowControl w:val="0"/>
        <w:spacing w:after="260" w:line="220" w:lineRule="exact"/>
        <w:jc w:val="center"/>
        <w:rPr>
          <w:rFonts w:ascii="Times New Roman" w:eastAsia="Times New Roman" w:hAnsi="Times New Roman" w:cs="Times New Roman"/>
          <w:b/>
          <w:bCs/>
          <w:color w:val="000000"/>
          <w:lang w:eastAsia="ru-RU" w:bidi="ru-RU"/>
        </w:rPr>
      </w:pPr>
      <w:r w:rsidRPr="00741301">
        <w:rPr>
          <w:rFonts w:ascii="Times New Roman" w:eastAsia="Times New Roman" w:hAnsi="Times New Roman" w:cs="Times New Roman"/>
          <w:b/>
          <w:bCs/>
          <w:color w:val="000000"/>
          <w:lang w:eastAsia="ru-RU" w:bidi="ru-RU"/>
        </w:rPr>
        <w:t>установления</w:t>
      </w:r>
    </w:p>
    <w:p w:rsidR="00741301" w:rsidRPr="00741301" w:rsidRDefault="00741301" w:rsidP="00741301">
      <w:pPr>
        <w:widowControl w:val="0"/>
        <w:numPr>
          <w:ilvl w:val="0"/>
          <w:numId w:val="32"/>
        </w:numPr>
        <w:tabs>
          <w:tab w:val="left" w:pos="1409"/>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741301" w:rsidRPr="00741301" w:rsidRDefault="00741301" w:rsidP="00741301">
      <w:pPr>
        <w:widowControl w:val="0"/>
        <w:numPr>
          <w:ilvl w:val="0"/>
          <w:numId w:val="32"/>
        </w:numPr>
        <w:tabs>
          <w:tab w:val="left" w:pos="1409"/>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Работникам Школы по решению директора в пределах бюджетных ассигнований на оплату труда работников Школы, а также средств от приносящей доход деятельности, направленных Школой на оплату труда работников, могут устанавливаться следующие виды выплат стимулирующего характера:</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важность выполняемой работы, степень самостоятельности и ответственности при выполнении поставленных задач;</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интенсивность и высокие результаты работы;</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качество выполняемых работ;</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741301">
        <w:rPr>
          <w:rFonts w:ascii="Times New Roman" w:eastAsia="Times New Roman" w:hAnsi="Times New Roman" w:cs="Times New Roman"/>
          <w:color w:val="000000"/>
          <w:sz w:val="24"/>
          <w:szCs w:val="24"/>
          <w:lang w:eastAsia="ru-RU" w:bidi="ru-RU"/>
        </w:rPr>
        <w:t>размера оплаты труда</w:t>
      </w:r>
      <w:proofErr w:type="gramEnd"/>
      <w:r w:rsidRPr="00741301">
        <w:rPr>
          <w:rFonts w:ascii="Times New Roman" w:eastAsia="Times New Roman" w:hAnsi="Times New Roman" w:cs="Times New Roman"/>
          <w:color w:val="000000"/>
          <w:sz w:val="24"/>
          <w:szCs w:val="24"/>
          <w:lang w:eastAsia="ru-RU" w:bidi="ru-RU"/>
        </w:rPr>
        <w:t>), обеспечения региональной выплаты;</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по итогам работы.</w:t>
      </w:r>
    </w:p>
    <w:p w:rsidR="00741301" w:rsidRPr="00741301" w:rsidRDefault="00741301" w:rsidP="00741301">
      <w:pPr>
        <w:widowControl w:val="0"/>
        <w:numPr>
          <w:ilvl w:val="0"/>
          <w:numId w:val="32"/>
        </w:numPr>
        <w:tabs>
          <w:tab w:val="left" w:pos="103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Виды выплат отвечают уставным задачам Школы.</w:t>
      </w:r>
    </w:p>
    <w:p w:rsidR="00741301" w:rsidRPr="00741301" w:rsidRDefault="00741301" w:rsidP="00741301">
      <w:pPr>
        <w:widowControl w:val="0"/>
        <w:numPr>
          <w:ilvl w:val="0"/>
          <w:numId w:val="32"/>
        </w:numPr>
        <w:tabs>
          <w:tab w:val="left" w:pos="100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Максимальным размером выплаты стимулирующего характера не ограничены и устанавливаются в пределах фонда оплаты труда.</w:t>
      </w:r>
    </w:p>
    <w:p w:rsidR="00741301" w:rsidRPr="00741301" w:rsidRDefault="00741301" w:rsidP="00741301">
      <w:pPr>
        <w:widowControl w:val="0"/>
        <w:numPr>
          <w:ilvl w:val="0"/>
          <w:numId w:val="32"/>
        </w:numPr>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 Стимулирующие выплаты за исключением выплат по итогам работы, устанавливаются комиссией по распределению стимулирующих выплат Школы ежемесячно, ежеквартально или на год и утверждаются директором.</w:t>
      </w:r>
    </w:p>
    <w:p w:rsidR="00741301" w:rsidRPr="00741301" w:rsidRDefault="00741301" w:rsidP="00741301">
      <w:pPr>
        <w:widowControl w:val="0"/>
        <w:numPr>
          <w:ilvl w:val="0"/>
          <w:numId w:val="32"/>
        </w:numPr>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 Стимулирующие выплаты устанавливаются комиссией, состав которой утверждается директором Школы, на основании Положения о комиссии по распределению стимулирующих выплат работникам МАОУ </w:t>
      </w:r>
      <w:proofErr w:type="spellStart"/>
      <w:r w:rsidRPr="00741301">
        <w:rPr>
          <w:rFonts w:ascii="Times New Roman" w:eastAsia="Times New Roman" w:hAnsi="Times New Roman" w:cs="Times New Roman"/>
          <w:color w:val="000000"/>
          <w:sz w:val="24"/>
          <w:szCs w:val="24"/>
          <w:lang w:eastAsia="ru-RU" w:bidi="ru-RU"/>
        </w:rPr>
        <w:t>Казанцевской</w:t>
      </w:r>
      <w:proofErr w:type="spellEnd"/>
      <w:r w:rsidRPr="00741301">
        <w:rPr>
          <w:rFonts w:ascii="Times New Roman" w:eastAsia="Times New Roman" w:hAnsi="Times New Roman" w:cs="Times New Roman"/>
          <w:color w:val="000000"/>
          <w:sz w:val="24"/>
          <w:szCs w:val="24"/>
          <w:lang w:eastAsia="ru-RU" w:bidi="ru-RU"/>
        </w:rPr>
        <w:t xml:space="preserve"> СОШ и утверждается директором Школы.</w:t>
      </w:r>
    </w:p>
    <w:p w:rsidR="00741301" w:rsidRPr="00741301" w:rsidRDefault="00741301" w:rsidP="00741301">
      <w:pPr>
        <w:widowControl w:val="0"/>
        <w:numPr>
          <w:ilvl w:val="0"/>
          <w:numId w:val="32"/>
        </w:numPr>
        <w:tabs>
          <w:tab w:val="left" w:pos="1004"/>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Комиссия Школы по установлению стимулирующих выплат при рассмотрении вопроса о стимулировании работника вправе учитывать аналитическую информацию директора, заместителей директора, руководителей структурных подразделений Школы согласовывает с первичной профсоюзной организацией Школы.</w:t>
      </w:r>
    </w:p>
    <w:p w:rsidR="00741301" w:rsidRPr="00741301" w:rsidRDefault="00741301" w:rsidP="00741301">
      <w:pPr>
        <w:widowControl w:val="0"/>
        <w:numPr>
          <w:ilvl w:val="0"/>
          <w:numId w:val="32"/>
        </w:numPr>
        <w:tabs>
          <w:tab w:val="left" w:pos="999"/>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Конкретный размер выплат стимулирующего характера (за исключением персональных выплат) устанавливается в абсолютном размере (на основании баллов).</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Балльная оценка при установлении выплат стимулирующего характера, за исключением персональных выплат, осуществляется комиссией по установлению стимулирующих выплат (за интенсивность, важность, качество выполняемых работ) сроком на год, квартал или месяц, (за результативность работы) на 1 месяц в следующем порядке:</w:t>
      </w:r>
    </w:p>
    <w:p w:rsidR="00741301" w:rsidRPr="00741301" w:rsidRDefault="00741301" w:rsidP="00741301">
      <w:pPr>
        <w:widowControl w:val="0"/>
        <w:spacing w:after="267"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размер выплаты, осуществляемой конкретному работнику Школы, определяется по формуле:</w:t>
      </w:r>
    </w:p>
    <w:p w:rsidR="00741301" w:rsidRPr="001308BB" w:rsidRDefault="00741301" w:rsidP="00741301">
      <w:pPr>
        <w:widowControl w:val="0"/>
        <w:spacing w:after="0" w:line="240" w:lineRule="exact"/>
        <w:ind w:firstLine="740"/>
        <w:jc w:val="both"/>
        <w:rPr>
          <w:rFonts w:ascii="Times New Roman" w:eastAsia="Times New Roman" w:hAnsi="Times New Roman" w:cs="Times New Roman"/>
          <w:color w:val="000000"/>
          <w:sz w:val="24"/>
          <w:szCs w:val="24"/>
          <w:vertAlign w:val="superscript"/>
          <w:lang w:eastAsia="ru-RU" w:bidi="ru-RU"/>
        </w:rPr>
      </w:pPr>
      <w:r w:rsidRPr="00741301">
        <w:rPr>
          <w:rFonts w:ascii="Times New Roman" w:eastAsia="Times New Roman" w:hAnsi="Times New Roman" w:cs="Times New Roman"/>
          <w:color w:val="000000"/>
          <w:sz w:val="16"/>
          <w:szCs w:val="16"/>
          <w:lang w:eastAsia="ru-RU" w:bidi="ru-RU"/>
        </w:rPr>
        <w:t xml:space="preserve">С </w:t>
      </w:r>
      <w:r w:rsidRPr="00741301">
        <w:rPr>
          <w:rFonts w:ascii="Times New Roman" w:eastAsia="Times New Roman" w:hAnsi="Times New Roman" w:cs="Times New Roman"/>
          <w:color w:val="000000"/>
          <w:sz w:val="24"/>
          <w:szCs w:val="24"/>
          <w:lang w:eastAsia="ru-RU" w:bidi="ru-RU"/>
        </w:rPr>
        <w:t>= С</w:t>
      </w:r>
      <w:proofErr w:type="gramStart"/>
      <w:r w:rsidRPr="00741301">
        <w:rPr>
          <w:rFonts w:ascii="Times New Roman" w:eastAsia="Times New Roman" w:hAnsi="Times New Roman" w:cs="Times New Roman"/>
          <w:color w:val="000000"/>
          <w:sz w:val="24"/>
          <w:szCs w:val="24"/>
          <w:lang w:eastAsia="ru-RU" w:bidi="ru-RU"/>
        </w:rPr>
        <w:t>1</w:t>
      </w:r>
      <w:proofErr w:type="gramEnd"/>
      <w:r w:rsidRPr="00741301">
        <w:rPr>
          <w:rFonts w:ascii="Times New Roman" w:eastAsia="Times New Roman" w:hAnsi="Times New Roman" w:cs="Times New Roman"/>
          <w:color w:val="000000"/>
          <w:sz w:val="24"/>
          <w:szCs w:val="24"/>
          <w:lang w:eastAsia="ru-RU" w:bidi="ru-RU"/>
        </w:rPr>
        <w:t xml:space="preserve"> балла </w:t>
      </w:r>
      <w:r w:rsidRPr="001308BB">
        <w:rPr>
          <w:rFonts w:ascii="Times New Roman" w:eastAsia="Times New Roman" w:hAnsi="Times New Roman" w:cs="Times New Roman"/>
          <w:color w:val="000000"/>
          <w:sz w:val="24"/>
          <w:szCs w:val="24"/>
          <w:vertAlign w:val="superscript"/>
          <w:lang w:eastAsia="ru-RU" w:bidi="ru-RU"/>
        </w:rPr>
        <w:t>х Б1</w:t>
      </w:r>
    </w:p>
    <w:p w:rsidR="00741301" w:rsidRPr="00741301" w:rsidRDefault="00741301" w:rsidP="00741301">
      <w:pPr>
        <w:widowControl w:val="0"/>
        <w:spacing w:after="0" w:line="240"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где:</w:t>
      </w:r>
    </w:p>
    <w:p w:rsidR="00741301" w:rsidRPr="00741301" w:rsidRDefault="00741301" w:rsidP="00741301">
      <w:pPr>
        <w:widowControl w:val="0"/>
        <w:spacing w:after="0" w:line="274" w:lineRule="exact"/>
        <w:ind w:firstLine="7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 - размер выплаты, осуществляемой конкретному работнику учреждения в плановом периоде (месяц);</w:t>
      </w:r>
    </w:p>
    <w:p w:rsidR="00741301" w:rsidRPr="00741301" w:rsidRDefault="00741301" w:rsidP="00741301">
      <w:pPr>
        <w:widowControl w:val="0"/>
        <w:spacing w:after="0" w:line="274" w:lineRule="exact"/>
        <w:ind w:firstLine="7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 1 балла - стоимость для определения размеров стимулирующих выплат на плановый период (месяц)</w:t>
      </w:r>
    </w:p>
    <w:p w:rsidR="00741301" w:rsidRPr="00741301" w:rsidRDefault="00741301" w:rsidP="00741301">
      <w:pPr>
        <w:widowControl w:val="0"/>
        <w:spacing w:after="0" w:line="274" w:lineRule="exact"/>
        <w:ind w:firstLine="7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noProof/>
          <w:color w:val="000000"/>
          <w:sz w:val="24"/>
          <w:szCs w:val="24"/>
          <w:lang w:eastAsia="ru-RU"/>
        </w:rPr>
        <mc:AlternateContent>
          <mc:Choice Requires="wps">
            <w:drawing>
              <wp:anchor distT="0" distB="0" distL="420370" distR="63500" simplePos="0" relativeHeight="251662336" behindDoc="1" locked="0" layoutInCell="1" allowOverlap="1" wp14:anchorId="05C1F29F" wp14:editId="7C858491">
                <wp:simplePos x="0" y="0"/>
                <wp:positionH relativeFrom="margin">
                  <wp:posOffset>423545</wp:posOffset>
                </wp:positionH>
                <wp:positionV relativeFrom="paragraph">
                  <wp:posOffset>664210</wp:posOffset>
                </wp:positionV>
                <wp:extent cx="152400" cy="152400"/>
                <wp:effectExtent l="4445"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spacing w:before="0" w:line="240" w:lineRule="exact"/>
                              <w:ind w:firstLine="0"/>
                              <w:jc w:val="left"/>
                            </w:pPr>
                            <w:r>
                              <w:rPr>
                                <w:rStyle w:val="2Exact"/>
                              </w:rPr>
                              <w:t>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3.35pt;margin-top:52.3pt;width:12pt;height:12pt;z-index:-251654144;visibility:visible;mso-wrap-style:square;mso-width-percent:0;mso-height-percent:0;mso-wrap-distance-left:33.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" filled="f" stroked="f">
                <v:textbox style="mso-fit-shape-to-text:t" inset="0,0,0,0">
                  <w:txbxContent>
                    <w:p w:rsidR="00F4604B" w:rsidRDefault="00F4604B" w:rsidP="00741301">
                      <w:pPr>
                        <w:pStyle w:val="20"/>
                        <w:shd w:val="clear" w:color="auto" w:fill="auto"/>
                        <w:spacing w:before="0" w:line="240" w:lineRule="exact"/>
                        <w:ind w:firstLine="0"/>
                        <w:jc w:val="left"/>
                      </w:pPr>
                      <w:r>
                        <w:rPr>
                          <w:rStyle w:val="2Exact"/>
                        </w:rPr>
                        <w:t>С</w:t>
                      </w:r>
                    </w:p>
                  </w:txbxContent>
                </v:textbox>
                <w10:wrap type="topAndBottom" anchorx="margin"/>
              </v:shape>
            </w:pict>
          </mc:Fallback>
        </mc:AlternateContent>
      </w:r>
      <w:r w:rsidRPr="00741301">
        <w:rPr>
          <w:rFonts w:ascii="Times New Roman" w:eastAsia="Times New Roman" w:hAnsi="Times New Roman" w:cs="Times New Roman"/>
          <w:noProof/>
          <w:color w:val="000000"/>
          <w:sz w:val="24"/>
          <w:szCs w:val="24"/>
          <w:lang w:eastAsia="ru-RU"/>
        </w:rPr>
        <mc:AlternateContent>
          <mc:Choice Requires="wps">
            <w:drawing>
              <wp:anchor distT="0" distB="128270" distL="63500" distR="167640" simplePos="0" relativeHeight="251663360" behindDoc="1" locked="0" layoutInCell="1" allowOverlap="1" wp14:anchorId="293BA178" wp14:editId="6FAE368F">
                <wp:simplePos x="0" y="0"/>
                <wp:positionH relativeFrom="margin">
                  <wp:posOffset>570230</wp:posOffset>
                </wp:positionH>
                <wp:positionV relativeFrom="paragraph">
                  <wp:posOffset>688975</wp:posOffset>
                </wp:positionV>
                <wp:extent cx="338455" cy="457200"/>
                <wp:effectExtent l="0" t="3175" r="0" b="4445"/>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spacing w:before="0" w:line="240" w:lineRule="exact"/>
                              <w:ind w:firstLine="0"/>
                              <w:jc w:val="left"/>
                            </w:pPr>
                            <w:r>
                              <w:rPr>
                                <w:rStyle w:val="2Exact"/>
                              </w:rPr>
                              <w:t>1 балла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44.9pt;margin-top:54.25pt;width:26.65pt;height:36pt;z-index:-251653120;visibility:visible;mso-wrap-style:square;mso-width-percent:0;mso-height-percent:0;mso-wrap-distance-left:5pt;mso-wrap-distance-top:0;mso-wrap-distance-right:13.2pt;mso-wrap-distance-bottom:10.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bjrQIAALE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" filled="f" stroked="f">
                <v:textbox style="mso-fit-shape-to-text:t" inset="0,0,0,0">
                  <w:txbxContent>
                    <w:p w:rsidR="00F4604B" w:rsidRDefault="00F4604B" w:rsidP="00741301">
                      <w:pPr>
                        <w:pStyle w:val="20"/>
                        <w:shd w:val="clear" w:color="auto" w:fill="auto"/>
                        <w:spacing w:before="0" w:line="240" w:lineRule="exact"/>
                        <w:ind w:firstLine="0"/>
                        <w:jc w:val="left"/>
                      </w:pPr>
                      <w:r>
                        <w:rPr>
                          <w:rStyle w:val="2Exact"/>
                        </w:rPr>
                        <w:t>1 балла</w:t>
                      </w:r>
                    </w:p>
                  </w:txbxContent>
                </v:textbox>
                <w10:wrap type="topAndBottom" anchorx="margin"/>
              </v:shape>
            </w:pict>
          </mc:Fallback>
        </mc:AlternateContent>
      </w:r>
      <w:r w:rsidRPr="00741301">
        <w:rPr>
          <w:rFonts w:ascii="Times New Roman" w:eastAsia="Times New Roman" w:hAnsi="Times New Roman" w:cs="Times New Roman"/>
          <w:noProof/>
          <w:color w:val="000000"/>
          <w:sz w:val="24"/>
          <w:szCs w:val="24"/>
          <w:lang w:eastAsia="ru-RU"/>
        </w:rPr>
        <mc:AlternateContent>
          <mc:Choice Requires="wps">
            <w:drawing>
              <wp:anchor distT="0" distB="109855" distL="63500" distR="63500" simplePos="0" relativeHeight="251664384" behindDoc="1" locked="0" layoutInCell="1" allowOverlap="1" wp14:anchorId="096FEE1C" wp14:editId="260E59DA">
                <wp:simplePos x="0" y="0"/>
                <wp:positionH relativeFrom="margin">
                  <wp:posOffset>1075690</wp:posOffset>
                </wp:positionH>
                <wp:positionV relativeFrom="paragraph">
                  <wp:posOffset>682625</wp:posOffset>
                </wp:positionV>
                <wp:extent cx="186055" cy="152400"/>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13"/>
                              <w:keepNext/>
                              <w:keepLines/>
                              <w:shd w:val="clear" w:color="auto" w:fill="auto"/>
                              <w:spacing w:line="240" w:lineRule="exact"/>
                            </w:pPr>
                            <w:bookmarkStart w:id="5" w:name="bookmark0"/>
                            <w:proofErr w:type="gramStart"/>
                            <w:r>
                              <w:t>(О</w:t>
                            </w:r>
                            <w:bookmarkEnd w:id="5"/>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84.7pt;margin-top:53.75pt;width:14.65pt;height:12pt;z-index:-251652096;visibility:visible;mso-wrap-style:square;mso-width-percent:0;mso-height-percent:0;mso-wrap-distance-left:5pt;mso-wrap-distance-top:0;mso-wrap-distance-right:5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4urwIAALE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" filled="f" stroked="f">
                <v:textbox style="mso-fit-shape-to-text:t" inset="0,0,0,0">
                  <w:txbxContent>
                    <w:p w:rsidR="00F4604B" w:rsidRDefault="00F4604B" w:rsidP="00741301">
                      <w:pPr>
                        <w:pStyle w:val="13"/>
                        <w:keepNext/>
                        <w:keepLines/>
                        <w:shd w:val="clear" w:color="auto" w:fill="auto"/>
                        <w:spacing w:line="240" w:lineRule="exact"/>
                      </w:pPr>
                      <w:bookmarkStart w:id="6" w:name="bookmark0"/>
                      <w:proofErr w:type="gramStart"/>
                      <w:r>
                        <w:t>(О</w:t>
                      </w:r>
                      <w:bookmarkEnd w:id="6"/>
                      <w:proofErr w:type="gramEnd"/>
                    </w:p>
                  </w:txbxContent>
                </v:textbox>
                <w10:wrap type="topAndBottom" anchorx="margin"/>
              </v:shape>
            </w:pict>
          </mc:Fallback>
        </mc:AlternateContent>
      </w:r>
      <w:r w:rsidRPr="00741301">
        <w:rPr>
          <w:rFonts w:ascii="Times New Roman" w:eastAsia="Times New Roman" w:hAnsi="Times New Roman" w:cs="Times New Roman"/>
          <w:noProof/>
          <w:color w:val="000000"/>
          <w:sz w:val="24"/>
          <w:szCs w:val="24"/>
          <w:lang w:eastAsia="ru-RU"/>
        </w:rPr>
        <mc:AlternateContent>
          <mc:Choice Requires="wps">
            <w:drawing>
              <wp:anchor distT="0" distB="125095" distL="63500" distR="137160" simplePos="0" relativeHeight="251665408" behindDoc="1" locked="0" layoutInCell="1" allowOverlap="1" wp14:anchorId="0F99C415" wp14:editId="190422D6">
                <wp:simplePos x="0" y="0"/>
                <wp:positionH relativeFrom="margin">
                  <wp:posOffset>1271270</wp:posOffset>
                </wp:positionH>
                <wp:positionV relativeFrom="paragraph">
                  <wp:posOffset>685800</wp:posOffset>
                </wp:positionV>
                <wp:extent cx="240665" cy="304800"/>
                <wp:effectExtent l="4445" t="0" r="2540" b="190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spacing w:before="0" w:line="240" w:lineRule="exact"/>
                              <w:ind w:firstLine="0"/>
                              <w:jc w:val="left"/>
                            </w:pPr>
                            <w:proofErr w:type="spellStart"/>
                            <w:r>
                              <w:rPr>
                                <w:rStyle w:val="2Exact"/>
                              </w:rPr>
                              <w:t>стим</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100.1pt;margin-top:54pt;width:18.95pt;height:24pt;z-index:-251651072;visibility:visible;mso-wrap-style:square;mso-width-percent:0;mso-height-percent:0;mso-wrap-distance-left:5pt;mso-wrap-distance-top:0;mso-wrap-distance-right:10.8pt;mso-wrap-distance-bottom:9.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" filled="f" stroked="f">
                <v:textbox style="mso-fit-shape-to-text:t" inset="0,0,0,0">
                  <w:txbxContent>
                    <w:p w:rsidR="00F4604B" w:rsidRDefault="00F4604B" w:rsidP="00741301">
                      <w:pPr>
                        <w:pStyle w:val="20"/>
                        <w:shd w:val="clear" w:color="auto" w:fill="auto"/>
                        <w:spacing w:before="0" w:line="240" w:lineRule="exact"/>
                        <w:ind w:firstLine="0"/>
                        <w:jc w:val="left"/>
                      </w:pPr>
                      <w:proofErr w:type="spellStart"/>
                      <w:r>
                        <w:rPr>
                          <w:rStyle w:val="2Exact"/>
                        </w:rPr>
                        <w:t>стим</w:t>
                      </w:r>
                      <w:proofErr w:type="spellEnd"/>
                    </w:p>
                  </w:txbxContent>
                </v:textbox>
                <w10:wrap type="topAndBottom" anchorx="margin"/>
              </v:shape>
            </w:pict>
          </mc:Fallback>
        </mc:AlternateContent>
      </w:r>
      <w:r w:rsidRPr="00741301">
        <w:rPr>
          <w:rFonts w:ascii="Times New Roman" w:eastAsia="Times New Roman" w:hAnsi="Times New Roman" w:cs="Times New Roman"/>
          <w:noProof/>
          <w:color w:val="000000"/>
          <w:sz w:val="24"/>
          <w:szCs w:val="24"/>
          <w:lang w:eastAsia="ru-RU"/>
        </w:rPr>
        <mc:AlternateContent>
          <mc:Choice Requires="wps">
            <w:drawing>
              <wp:anchor distT="0" distB="125095" distL="220345" distR="133985" simplePos="0" relativeHeight="251666432" behindDoc="1" locked="0" layoutInCell="1" allowOverlap="1" wp14:anchorId="4EB930FA" wp14:editId="3198BA5E">
                <wp:simplePos x="0" y="0"/>
                <wp:positionH relativeFrom="margin">
                  <wp:posOffset>1649095</wp:posOffset>
                </wp:positionH>
                <wp:positionV relativeFrom="paragraph">
                  <wp:posOffset>685800</wp:posOffset>
                </wp:positionV>
                <wp:extent cx="575945" cy="304800"/>
                <wp:effectExtent l="1270" t="0" r="3810" b="190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spacing w:before="0" w:line="240" w:lineRule="exact"/>
                              <w:ind w:firstLine="0"/>
                              <w:jc w:val="left"/>
                            </w:pPr>
                            <w:proofErr w:type="spellStart"/>
                            <w:r>
                              <w:rPr>
                                <w:rStyle w:val="2Exact"/>
                              </w:rPr>
                              <w:t>Остим</w:t>
                            </w:r>
                            <w:proofErr w:type="spellEnd"/>
                            <w:r>
                              <w:rPr>
                                <w:rStyle w:val="2Exact"/>
                              </w:rPr>
                              <w:t>. рук-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29.85pt;margin-top:54pt;width:45.35pt;height:24pt;z-index:-251650048;visibility:visible;mso-wrap-style:square;mso-width-percent:0;mso-height-percent:0;mso-wrap-distance-left:17.35pt;mso-wrap-distance-top:0;mso-wrap-distance-right:10.55pt;mso-wrap-distance-bottom:9.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" filled="f" stroked="f">
                <v:textbox style="mso-fit-shape-to-text:t" inset="0,0,0,0">
                  <w:txbxContent>
                    <w:p w:rsidR="00F4604B" w:rsidRDefault="00F4604B" w:rsidP="00741301">
                      <w:pPr>
                        <w:pStyle w:val="20"/>
                        <w:shd w:val="clear" w:color="auto" w:fill="auto"/>
                        <w:spacing w:before="0" w:line="240" w:lineRule="exact"/>
                        <w:ind w:firstLine="0"/>
                        <w:jc w:val="left"/>
                      </w:pPr>
                      <w:proofErr w:type="spellStart"/>
                      <w:r>
                        <w:rPr>
                          <w:rStyle w:val="2Exact"/>
                        </w:rPr>
                        <w:t>Остим</w:t>
                      </w:r>
                      <w:proofErr w:type="spellEnd"/>
                      <w:r>
                        <w:rPr>
                          <w:rStyle w:val="2Exact"/>
                        </w:rPr>
                        <w:t>. рук-</w:t>
                      </w:r>
                    </w:p>
                  </w:txbxContent>
                </v:textbox>
                <w10:wrap type="topAndBottom" anchorx="margin"/>
              </v:shape>
            </w:pict>
          </mc:Fallback>
        </mc:AlternateContent>
      </w:r>
      <w:r w:rsidRPr="00741301">
        <w:rPr>
          <w:rFonts w:ascii="Times New Roman" w:eastAsia="Times New Roman" w:hAnsi="Times New Roman" w:cs="Times New Roman"/>
          <w:noProof/>
          <w:color w:val="000000"/>
          <w:sz w:val="24"/>
          <w:szCs w:val="24"/>
          <w:lang w:eastAsia="ru-RU"/>
        </w:rPr>
        <mc:AlternateContent>
          <mc:Choice Requires="wps">
            <w:drawing>
              <wp:anchor distT="0" distB="0" distL="924560" distR="2453640" simplePos="0" relativeHeight="251667456" behindDoc="1" locked="0" layoutInCell="1" allowOverlap="1" wp14:anchorId="4B326FEE" wp14:editId="68FCD7BF">
                <wp:simplePos x="0" y="0"/>
                <wp:positionH relativeFrom="margin">
                  <wp:posOffset>2359025</wp:posOffset>
                </wp:positionH>
                <wp:positionV relativeFrom="paragraph">
                  <wp:posOffset>490220</wp:posOffset>
                </wp:positionV>
                <wp:extent cx="1161415" cy="636270"/>
                <wp:effectExtent l="0" t="4445" r="381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spacing w:before="0" w:line="240" w:lineRule="exact"/>
                              <w:ind w:left="1400" w:firstLine="0"/>
                              <w:jc w:val="left"/>
                            </w:pPr>
                            <w:proofErr w:type="gramStart"/>
                            <w:r>
                              <w:rPr>
                                <w:rStyle w:val="2Exact"/>
                              </w:rPr>
                              <w:t>П</w:t>
                            </w:r>
                            <w:proofErr w:type="gramEnd"/>
                          </w:p>
                          <w:p w:rsidR="00F4604B" w:rsidRDefault="00F4604B" w:rsidP="00741301">
                            <w:pPr>
                              <w:pStyle w:val="20"/>
                              <w:shd w:val="clear" w:color="auto" w:fill="auto"/>
                              <w:spacing w:before="0" w:line="254" w:lineRule="exact"/>
                              <w:ind w:left="1400"/>
                              <w:jc w:val="left"/>
                              <w:rPr>
                                <w:rStyle w:val="2Exact"/>
                              </w:rPr>
                            </w:pPr>
                            <w:proofErr w:type="gramStart"/>
                            <w:r>
                              <w:rPr>
                                <w:rStyle w:val="2Exact"/>
                              </w:rPr>
                              <w:t xml:space="preserve">О </w:t>
                            </w:r>
                            <w:proofErr w:type="spellStart"/>
                            <w:r>
                              <w:rPr>
                                <w:rStyle w:val="2Exact"/>
                              </w:rPr>
                              <w:t>стим</w:t>
                            </w:r>
                            <w:proofErr w:type="spellEnd"/>
                            <w:r>
                              <w:rPr>
                                <w:rStyle w:val="2Exact"/>
                              </w:rPr>
                              <w:t xml:space="preserve">%) / 8ЦМ </w:t>
                            </w:r>
                            <w:proofErr w:type="gramEnd"/>
                          </w:p>
                          <w:p w:rsidR="00F4604B" w:rsidRDefault="00F4604B" w:rsidP="00741301">
                            <w:pPr>
                              <w:pStyle w:val="20"/>
                              <w:shd w:val="clear" w:color="auto" w:fill="auto"/>
                              <w:spacing w:before="0" w:line="254" w:lineRule="exact"/>
                              <w:ind w:left="1400"/>
                              <w:jc w:val="left"/>
                              <w:rPr>
                                <w:rStyle w:val="2ArialUnicodeMS5ptExact"/>
                              </w:rPr>
                            </w:pPr>
                            <w:r>
                              <w:rPr>
                                <w:rStyle w:val="2Exact"/>
                              </w:rPr>
                              <w:t xml:space="preserve">                         </w:t>
                            </w:r>
                            <w:proofErr w:type="gramStart"/>
                            <w:r>
                              <w:rPr>
                                <w:rStyle w:val="2Exact"/>
                              </w:rPr>
                              <w:t>Б</w:t>
                            </w:r>
                            <w:proofErr w:type="gramEnd"/>
                            <w:r>
                              <w:rPr>
                                <w:rStyle w:val="2Exact"/>
                              </w:rPr>
                              <w:t xml:space="preserve"> </w:t>
                            </w:r>
                            <w:r>
                              <w:rPr>
                                <w:rStyle w:val="2ArialUnicodeMS5ptExact"/>
                              </w:rPr>
                              <w:t xml:space="preserve">1 </w:t>
                            </w:r>
                          </w:p>
                          <w:p w:rsidR="00F4604B" w:rsidRDefault="00F4604B" w:rsidP="00741301">
                            <w:pPr>
                              <w:pStyle w:val="20"/>
                              <w:shd w:val="clear" w:color="auto" w:fill="auto"/>
                              <w:spacing w:before="0" w:line="254" w:lineRule="exact"/>
                              <w:ind w:left="1400"/>
                              <w:jc w:val="left"/>
                            </w:pPr>
                            <w:r>
                              <w:rPr>
                                <w:rStyle w:val="2Exact"/>
                              </w:rPr>
                              <w:t xml:space="preserve">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185.75pt;margin-top:38.6pt;width:91.45pt;height:50.1pt;z-index:-251649024;visibility:visible;mso-wrap-style:square;mso-width-percent:0;mso-height-percent:0;mso-wrap-distance-left:72.8pt;mso-wrap-distance-top:0;mso-wrap-distance-right:193.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pRsgIAALI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" filled="f" stroked="f">
                <v:textbox style="mso-fit-shape-to-text:t" inset="0,0,0,0">
                  <w:txbxContent>
                    <w:p w:rsidR="00F4604B" w:rsidRDefault="00F4604B" w:rsidP="00741301">
                      <w:pPr>
                        <w:pStyle w:val="20"/>
                        <w:shd w:val="clear" w:color="auto" w:fill="auto"/>
                        <w:spacing w:before="0" w:line="240" w:lineRule="exact"/>
                        <w:ind w:left="1400" w:firstLine="0"/>
                        <w:jc w:val="left"/>
                      </w:pPr>
                      <w:proofErr w:type="gramStart"/>
                      <w:r>
                        <w:rPr>
                          <w:rStyle w:val="2Exact"/>
                        </w:rPr>
                        <w:t>П</w:t>
                      </w:r>
                      <w:proofErr w:type="gramEnd"/>
                    </w:p>
                    <w:p w:rsidR="00F4604B" w:rsidRDefault="00F4604B" w:rsidP="00741301">
                      <w:pPr>
                        <w:pStyle w:val="20"/>
                        <w:shd w:val="clear" w:color="auto" w:fill="auto"/>
                        <w:spacing w:before="0" w:line="254" w:lineRule="exact"/>
                        <w:ind w:left="1400"/>
                        <w:jc w:val="left"/>
                        <w:rPr>
                          <w:rStyle w:val="2Exact"/>
                        </w:rPr>
                      </w:pPr>
                      <w:proofErr w:type="gramStart"/>
                      <w:r>
                        <w:rPr>
                          <w:rStyle w:val="2Exact"/>
                        </w:rPr>
                        <w:t xml:space="preserve">О </w:t>
                      </w:r>
                      <w:proofErr w:type="spellStart"/>
                      <w:r>
                        <w:rPr>
                          <w:rStyle w:val="2Exact"/>
                        </w:rPr>
                        <w:t>стим</w:t>
                      </w:r>
                      <w:proofErr w:type="spellEnd"/>
                      <w:r>
                        <w:rPr>
                          <w:rStyle w:val="2Exact"/>
                        </w:rPr>
                        <w:t xml:space="preserve">%) / 8ЦМ </w:t>
                      </w:r>
                      <w:proofErr w:type="gramEnd"/>
                    </w:p>
                    <w:p w:rsidR="00F4604B" w:rsidRDefault="00F4604B" w:rsidP="00741301">
                      <w:pPr>
                        <w:pStyle w:val="20"/>
                        <w:shd w:val="clear" w:color="auto" w:fill="auto"/>
                        <w:spacing w:before="0" w:line="254" w:lineRule="exact"/>
                        <w:ind w:left="1400"/>
                        <w:jc w:val="left"/>
                        <w:rPr>
                          <w:rStyle w:val="2ArialUnicodeMS5ptExact"/>
                        </w:rPr>
                      </w:pPr>
                      <w:r>
                        <w:rPr>
                          <w:rStyle w:val="2Exact"/>
                        </w:rPr>
                        <w:t xml:space="preserve">                         </w:t>
                      </w:r>
                      <w:proofErr w:type="gramStart"/>
                      <w:r>
                        <w:rPr>
                          <w:rStyle w:val="2Exact"/>
                        </w:rPr>
                        <w:t>Б</w:t>
                      </w:r>
                      <w:proofErr w:type="gramEnd"/>
                      <w:r>
                        <w:rPr>
                          <w:rStyle w:val="2Exact"/>
                        </w:rPr>
                        <w:t xml:space="preserve"> </w:t>
                      </w:r>
                      <w:r>
                        <w:rPr>
                          <w:rStyle w:val="2ArialUnicodeMS5ptExact"/>
                        </w:rPr>
                        <w:t xml:space="preserve">1 </w:t>
                      </w:r>
                    </w:p>
                    <w:p w:rsidR="00F4604B" w:rsidRDefault="00F4604B" w:rsidP="00741301">
                      <w:pPr>
                        <w:pStyle w:val="20"/>
                        <w:shd w:val="clear" w:color="auto" w:fill="auto"/>
                        <w:spacing w:before="0" w:line="254" w:lineRule="exact"/>
                        <w:ind w:left="1400"/>
                        <w:jc w:val="left"/>
                      </w:pPr>
                      <w:r>
                        <w:rPr>
                          <w:rStyle w:val="2Exact"/>
                        </w:rPr>
                        <w:t xml:space="preserve">                         1=1</w:t>
                      </w:r>
                    </w:p>
                  </w:txbxContent>
                </v:textbox>
                <w10:wrap type="topAndBottom" anchorx="margin"/>
              </v:shape>
            </w:pict>
          </mc:Fallback>
        </mc:AlternateContent>
      </w:r>
      <w:proofErr w:type="gramStart"/>
      <w:r w:rsidRPr="00741301">
        <w:rPr>
          <w:rFonts w:ascii="Times New Roman" w:eastAsia="Times New Roman" w:hAnsi="Times New Roman" w:cs="Times New Roman"/>
          <w:color w:val="000000"/>
          <w:sz w:val="24"/>
          <w:szCs w:val="24"/>
          <w:lang w:eastAsia="ru-RU" w:bidi="ru-RU"/>
        </w:rPr>
        <w:t xml:space="preserve">Б </w:t>
      </w:r>
      <w:r w:rsidRPr="00741301">
        <w:rPr>
          <w:rFonts w:ascii="Times New Roman" w:eastAsia="Times New Roman" w:hAnsi="Times New Roman" w:cs="Times New Roman"/>
          <w:i/>
          <w:iCs/>
          <w:color w:val="000000"/>
          <w:sz w:val="24"/>
          <w:szCs w:val="24"/>
          <w:lang w:eastAsia="ru-RU" w:bidi="ru-RU"/>
        </w:rPr>
        <w:t>[ -</w:t>
      </w:r>
      <w:r w:rsidRPr="00741301">
        <w:rPr>
          <w:rFonts w:ascii="Times New Roman" w:eastAsia="Times New Roman" w:hAnsi="Times New Roman" w:cs="Times New Roman"/>
          <w:color w:val="000000"/>
          <w:sz w:val="24"/>
          <w:szCs w:val="24"/>
          <w:lang w:eastAsia="ru-RU" w:bidi="ru-RU"/>
        </w:rPr>
        <w:t xml:space="preserve"> количество баллов по</w:t>
      </w:r>
      <w:r w:rsidRPr="00741301">
        <w:rPr>
          <w:rFonts w:ascii="Times New Roman" w:eastAsia="Times New Roman" w:hAnsi="Times New Roman" w:cs="Times New Roman"/>
          <w:color w:val="000000"/>
          <w:sz w:val="16"/>
          <w:szCs w:val="16"/>
          <w:lang w:eastAsia="ru-RU" w:bidi="ru-RU"/>
        </w:rPr>
        <w:t xml:space="preserve"> </w:t>
      </w:r>
      <w:r w:rsidRPr="00741301">
        <w:rPr>
          <w:rFonts w:ascii="Times New Roman" w:eastAsia="Times New Roman" w:hAnsi="Times New Roman" w:cs="Times New Roman"/>
          <w:color w:val="000000"/>
          <w:sz w:val="24"/>
          <w:szCs w:val="24"/>
          <w:lang w:eastAsia="ru-RU" w:bidi="ru-RU"/>
        </w:rPr>
        <w:t>результатам оценки труда  работника, исчисленное в суммовом выражении по показателям оценки за отчетный период (месяц)</w:t>
      </w:r>
      <w:proofErr w:type="gramEnd"/>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lastRenderedPageBreak/>
        <w:t>где:</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vertAlign w:val="subscript"/>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 фонд оплаты труда, предназначенный для осуществления стимулирующих выплат работникам учреждения в плановом периоде (месяц);</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vertAlign w:val="subscript"/>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w:t>
      </w:r>
      <w:r w:rsidRPr="00741301">
        <w:rPr>
          <w:rFonts w:ascii="Times New Roman" w:eastAsia="Times New Roman" w:hAnsi="Times New Roman" w:cs="Times New Roman"/>
          <w:color w:val="000000"/>
          <w:sz w:val="24"/>
          <w:szCs w:val="24"/>
          <w:vertAlign w:val="subscript"/>
          <w:lang w:eastAsia="ru-RU" w:bidi="ru-RU"/>
        </w:rPr>
        <w:t>рук</w:t>
      </w:r>
      <w:proofErr w:type="gramStart"/>
      <w:r w:rsidRPr="00741301">
        <w:rPr>
          <w:rFonts w:ascii="Times New Roman" w:eastAsia="Times New Roman" w:hAnsi="Times New Roman" w:cs="Times New Roman"/>
          <w:color w:val="000000"/>
          <w:sz w:val="24"/>
          <w:szCs w:val="24"/>
          <w:lang w:eastAsia="ru-RU" w:bidi="ru-RU"/>
        </w:rPr>
        <w:t>.</w:t>
      </w:r>
      <w:proofErr w:type="gramEnd"/>
      <w:r w:rsidRPr="00741301">
        <w:rPr>
          <w:rFonts w:ascii="Times New Roman" w:eastAsia="Times New Roman" w:hAnsi="Times New Roman" w:cs="Times New Roman"/>
          <w:color w:val="000000"/>
          <w:sz w:val="24"/>
          <w:szCs w:val="24"/>
          <w:lang w:eastAsia="ru-RU" w:bidi="ru-RU"/>
        </w:rPr>
        <w:t xml:space="preserve"> - </w:t>
      </w:r>
      <w:proofErr w:type="gramStart"/>
      <w:r w:rsidRPr="00741301">
        <w:rPr>
          <w:rFonts w:ascii="Times New Roman" w:eastAsia="Times New Roman" w:hAnsi="Times New Roman" w:cs="Times New Roman"/>
          <w:color w:val="000000"/>
          <w:sz w:val="24"/>
          <w:szCs w:val="24"/>
          <w:lang w:eastAsia="ru-RU" w:bidi="ru-RU"/>
        </w:rPr>
        <w:t>п</w:t>
      </w:r>
      <w:proofErr w:type="gramEnd"/>
      <w:r w:rsidRPr="00741301">
        <w:rPr>
          <w:rFonts w:ascii="Times New Roman" w:eastAsia="Times New Roman" w:hAnsi="Times New Roman" w:cs="Times New Roman"/>
          <w:color w:val="000000"/>
          <w:sz w:val="24"/>
          <w:szCs w:val="24"/>
          <w:lang w:eastAsia="ru-RU" w:bidi="ru-RU"/>
        </w:rPr>
        <w:t>лановый фонд стимулирующих выплат директора, заместителя директора и главного бухгалтера Школы, утвержденный в бюджетной смете, плане финансово-хозяйственной деятельности Школы в расчете на 1 квартал;</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п</w:t>
      </w:r>
      <w:proofErr w:type="gramEnd"/>
      <w:r w:rsidRPr="00741301">
        <w:rPr>
          <w:rFonts w:ascii="Times New Roman" w:eastAsia="Times New Roman" w:hAnsi="Times New Roman" w:cs="Times New Roman"/>
          <w:color w:val="000000"/>
          <w:sz w:val="24"/>
          <w:szCs w:val="24"/>
          <w:lang w:eastAsia="ru-RU" w:bidi="ru-RU"/>
        </w:rPr>
        <w:t xml:space="preserve"> - количество физических лиц учреждения, подлежащих оценке за отчетный период (месяц), за исключением директора Школы, его заместителей и главного бухгалтера;</w:t>
      </w:r>
    </w:p>
    <w:p w:rsidR="00741301" w:rsidRPr="00741301" w:rsidRDefault="00741301" w:rsidP="00741301">
      <w:pPr>
        <w:widowControl w:val="0"/>
        <w:spacing w:after="0" w:line="274" w:lineRule="exact"/>
        <w:ind w:firstLine="14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vertAlign w:val="subscript"/>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 плановый фонд стимулирующих выплат работников Школы (за исключением учителей, педагогов дополнительного образования), выплачиваемых </w:t>
      </w:r>
      <w:proofErr w:type="gramStart"/>
      <w:r w:rsidRPr="00741301">
        <w:rPr>
          <w:rFonts w:ascii="Times New Roman" w:eastAsia="Times New Roman" w:hAnsi="Times New Roman" w:cs="Times New Roman"/>
          <w:color w:val="000000"/>
          <w:sz w:val="24"/>
          <w:szCs w:val="24"/>
          <w:lang w:eastAsia="ru-RU" w:bidi="ru-RU"/>
        </w:rPr>
        <w:t>в</w:t>
      </w:r>
      <w:proofErr w:type="gramEnd"/>
      <w:r w:rsidRPr="00741301">
        <w:rPr>
          <w:rFonts w:ascii="Times New Roman" w:eastAsia="Times New Roman" w:hAnsi="Times New Roman" w:cs="Times New Roman"/>
          <w:color w:val="000000"/>
          <w:sz w:val="24"/>
          <w:szCs w:val="24"/>
          <w:lang w:eastAsia="ru-RU" w:bidi="ru-RU"/>
        </w:rPr>
        <w:t xml:space="preserve"> %</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vertAlign w:val="subscript"/>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не может превышать ^ </w:t>
      </w:r>
      <w:proofErr w:type="spellStart"/>
      <w:r w:rsidRPr="00741301">
        <w:rPr>
          <w:rFonts w:ascii="Times New Roman" w:eastAsia="Times New Roman" w:hAnsi="Times New Roman" w:cs="Times New Roman"/>
          <w:color w:val="000000"/>
          <w:sz w:val="24"/>
          <w:szCs w:val="24"/>
          <w:vertAlign w:val="subscript"/>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w:t>
      </w:r>
      <w:r w:rsidRPr="00741301">
        <w:rPr>
          <w:rFonts w:ascii="Times New Roman" w:eastAsia="Times New Roman" w:hAnsi="Times New Roman" w:cs="Times New Roman"/>
          <w:color w:val="000000"/>
          <w:sz w:val="24"/>
          <w:szCs w:val="24"/>
          <w:vertAlign w:val="subscript"/>
          <w:lang w:eastAsia="ru-RU" w:bidi="ru-RU"/>
        </w:rPr>
        <w:t>1</w:t>
      </w:r>
    </w:p>
    <w:p w:rsidR="00741301" w:rsidRPr="00741301" w:rsidRDefault="00741301" w:rsidP="00741301">
      <w:pPr>
        <w:widowControl w:val="0"/>
        <w:spacing w:after="0" w:line="240"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1 = 0 </w:t>
      </w:r>
      <w:proofErr w:type="spellStart"/>
      <w:r w:rsidRPr="00741301">
        <w:rPr>
          <w:rFonts w:ascii="Times New Roman" w:eastAsia="Times New Roman" w:hAnsi="Times New Roman" w:cs="Times New Roman"/>
          <w:color w:val="000000"/>
          <w:sz w:val="24"/>
          <w:szCs w:val="24"/>
          <w:lang w:eastAsia="ru-RU" w:bidi="ru-RU"/>
        </w:rPr>
        <w:t>зп</w:t>
      </w:r>
      <w:proofErr w:type="spellEnd"/>
      <w:r w:rsidRPr="00741301">
        <w:rPr>
          <w:rFonts w:ascii="Times New Roman" w:eastAsia="Times New Roman" w:hAnsi="Times New Roman" w:cs="Times New Roman"/>
          <w:color w:val="000000"/>
          <w:sz w:val="24"/>
          <w:szCs w:val="24"/>
          <w:lang w:eastAsia="ru-RU" w:bidi="ru-RU"/>
        </w:rPr>
        <w:t xml:space="preserve"> </w:t>
      </w:r>
      <w:r w:rsidRPr="00741301">
        <w:rPr>
          <w:rFonts w:ascii="Times New Roman" w:eastAsia="Times New Roman" w:hAnsi="Times New Roman" w:cs="Times New Roman"/>
          <w:color w:val="000000"/>
          <w:sz w:val="24"/>
          <w:szCs w:val="24"/>
          <w:vertAlign w:val="superscript"/>
          <w:lang w:eastAsia="ru-RU" w:bidi="ru-RU"/>
        </w:rPr>
        <w:t>—</w:t>
      </w:r>
      <w:r w:rsidRPr="00741301">
        <w:rPr>
          <w:rFonts w:ascii="Times New Roman" w:eastAsia="Times New Roman" w:hAnsi="Times New Roman" w:cs="Times New Roman"/>
          <w:color w:val="000000"/>
          <w:sz w:val="24"/>
          <w:szCs w:val="24"/>
          <w:lang w:eastAsia="ru-RU" w:bidi="ru-RU"/>
        </w:rPr>
        <w:t xml:space="preserve"> 0 </w:t>
      </w:r>
      <w:proofErr w:type="spellStart"/>
      <w:r w:rsidRPr="00741301">
        <w:rPr>
          <w:rFonts w:ascii="Times New Roman" w:eastAsia="Times New Roman" w:hAnsi="Times New Roman" w:cs="Times New Roman"/>
          <w:color w:val="000000"/>
          <w:sz w:val="24"/>
          <w:szCs w:val="24"/>
          <w:lang w:eastAsia="ru-RU" w:bidi="ru-RU"/>
        </w:rPr>
        <w:t>гар</w:t>
      </w:r>
      <w:proofErr w:type="spellEnd"/>
      <w:r w:rsidRPr="00741301">
        <w:rPr>
          <w:rFonts w:ascii="Times New Roman" w:eastAsia="Times New Roman" w:hAnsi="Times New Roman" w:cs="Times New Roman"/>
          <w:color w:val="000000"/>
          <w:sz w:val="24"/>
          <w:szCs w:val="24"/>
          <w:lang w:eastAsia="ru-RU" w:bidi="ru-RU"/>
        </w:rPr>
        <w:t xml:space="preserve">. </w:t>
      </w:r>
      <w:r w:rsidRPr="00741301">
        <w:rPr>
          <w:rFonts w:ascii="Times New Roman" w:eastAsia="Times New Roman" w:hAnsi="Times New Roman" w:cs="Times New Roman"/>
          <w:color w:val="000000"/>
          <w:sz w:val="24"/>
          <w:szCs w:val="24"/>
          <w:vertAlign w:val="superscript"/>
          <w:lang w:eastAsia="ru-RU" w:bidi="ru-RU"/>
        </w:rPr>
        <w:t>—</w:t>
      </w:r>
      <w:r w:rsidRPr="00741301">
        <w:rPr>
          <w:rFonts w:ascii="Times New Roman" w:eastAsia="Times New Roman" w:hAnsi="Times New Roman" w:cs="Times New Roman"/>
          <w:color w:val="000000"/>
          <w:sz w:val="24"/>
          <w:szCs w:val="24"/>
          <w:lang w:eastAsia="ru-RU" w:bidi="ru-RU"/>
        </w:rPr>
        <w:t xml:space="preserve"> 0 </w:t>
      </w:r>
      <w:proofErr w:type="spellStart"/>
      <w:r w:rsidRPr="00741301">
        <w:rPr>
          <w:rFonts w:ascii="Times New Roman" w:eastAsia="Times New Roman" w:hAnsi="Times New Roman" w:cs="Times New Roman"/>
          <w:color w:val="000000"/>
          <w:sz w:val="24"/>
          <w:szCs w:val="24"/>
          <w:lang w:eastAsia="ru-RU" w:bidi="ru-RU"/>
        </w:rPr>
        <w:t>отп</w:t>
      </w:r>
      <w:proofErr w:type="spellEnd"/>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где:</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vertAlign w:val="subscript"/>
          <w:lang w:eastAsia="ru-RU" w:bidi="ru-RU"/>
        </w:rPr>
        <w:t>стим</w:t>
      </w:r>
      <w:proofErr w:type="spellEnd"/>
      <w:r w:rsidRPr="00741301">
        <w:rPr>
          <w:rFonts w:ascii="Times New Roman" w:eastAsia="Times New Roman" w:hAnsi="Times New Roman" w:cs="Times New Roman"/>
          <w:color w:val="000000"/>
          <w:sz w:val="24"/>
          <w:szCs w:val="24"/>
          <w:lang w:eastAsia="ru-RU" w:bidi="ru-RU"/>
        </w:rPr>
        <w:t xml:space="preserve">. </w:t>
      </w:r>
      <w:r w:rsidRPr="00741301">
        <w:rPr>
          <w:rFonts w:ascii="Times New Roman" w:eastAsia="Times New Roman" w:hAnsi="Times New Roman" w:cs="Times New Roman"/>
          <w:color w:val="000000"/>
          <w:sz w:val="24"/>
          <w:szCs w:val="24"/>
          <w:vertAlign w:val="subscript"/>
          <w:lang w:eastAsia="ru-RU" w:bidi="ru-RU"/>
        </w:rPr>
        <w:t>1</w:t>
      </w:r>
      <w:r w:rsidRPr="00741301">
        <w:rPr>
          <w:rFonts w:ascii="Times New Roman" w:eastAsia="Times New Roman" w:hAnsi="Times New Roman" w:cs="Times New Roman"/>
          <w:color w:val="000000"/>
          <w:sz w:val="24"/>
          <w:szCs w:val="24"/>
          <w:lang w:eastAsia="ru-RU" w:bidi="ru-RU"/>
        </w:rPr>
        <w:t xml:space="preserve"> - предельный фонд заработной платы, который может направляться Школой на выплаты стимулирующего характера;</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vertAlign w:val="subscript"/>
          <w:lang w:eastAsia="ru-RU" w:bidi="ru-RU"/>
        </w:rPr>
        <w:t>зп</w:t>
      </w:r>
      <w:proofErr w:type="spellEnd"/>
      <w:r w:rsidRPr="00741301">
        <w:rPr>
          <w:rFonts w:ascii="Times New Roman" w:eastAsia="Times New Roman" w:hAnsi="Times New Roman" w:cs="Times New Roman"/>
          <w:color w:val="000000"/>
          <w:sz w:val="24"/>
          <w:szCs w:val="24"/>
          <w:lang w:eastAsia="ru-RU" w:bidi="ru-RU"/>
        </w:rPr>
        <w:t xml:space="preserve"> - фонд оплаты труда Школы, состоящий из установленных работникам должностных окладов, стимулирующих и компенсационных выплат, утвержденный в бюджетной смете, плане финансово-хозяйственной деятельности Школы на плановый период (месяц);</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lang w:eastAsia="ru-RU" w:bidi="ru-RU"/>
        </w:rPr>
        <w:t>га</w:t>
      </w:r>
      <w:r w:rsidRPr="00741301">
        <w:rPr>
          <w:rFonts w:ascii="Times New Roman" w:eastAsia="Times New Roman" w:hAnsi="Times New Roman" w:cs="Times New Roman"/>
          <w:color w:val="000000"/>
          <w:sz w:val="24"/>
          <w:szCs w:val="24"/>
          <w:vertAlign w:val="subscript"/>
          <w:lang w:eastAsia="ru-RU" w:bidi="ru-RU"/>
        </w:rPr>
        <w:t>р</w:t>
      </w:r>
      <w:proofErr w:type="spellEnd"/>
      <w:r w:rsidRPr="00741301">
        <w:rPr>
          <w:rFonts w:ascii="Times New Roman" w:eastAsia="Times New Roman" w:hAnsi="Times New Roman" w:cs="Times New Roman"/>
          <w:color w:val="000000"/>
          <w:sz w:val="24"/>
          <w:szCs w:val="24"/>
          <w:lang w:eastAsia="ru-RU" w:bidi="ru-RU"/>
        </w:rPr>
        <w:t>. - гарантированный фонд оплаты труда (сумма заработной платы работников по бюджетной смете по основной и совмещаемой должностям с учетом сумм компенсационных выплат на плановый период (месяц), определенный согласно штатному расписанию;</w:t>
      </w:r>
      <w:proofErr w:type="gramEnd"/>
    </w:p>
    <w:p w:rsidR="00741301" w:rsidRPr="00741301" w:rsidRDefault="00741301" w:rsidP="00741301">
      <w:pPr>
        <w:widowControl w:val="0"/>
        <w:tabs>
          <w:tab w:val="left" w:pos="4613"/>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proofErr w:type="spellStart"/>
      <w:r w:rsidRPr="00741301">
        <w:rPr>
          <w:rFonts w:ascii="Times New Roman" w:eastAsia="Times New Roman" w:hAnsi="Times New Roman" w:cs="Times New Roman"/>
          <w:color w:val="000000"/>
          <w:sz w:val="24"/>
          <w:szCs w:val="24"/>
          <w:vertAlign w:val="subscript"/>
          <w:lang w:eastAsia="ru-RU" w:bidi="ru-RU"/>
        </w:rPr>
        <w:t>отп</w:t>
      </w:r>
      <w:proofErr w:type="spellEnd"/>
      <w:r w:rsidRPr="00741301">
        <w:rPr>
          <w:rFonts w:ascii="Times New Roman" w:eastAsia="Times New Roman" w:hAnsi="Times New Roman" w:cs="Times New Roman"/>
          <w:color w:val="000000"/>
          <w:sz w:val="24"/>
          <w:szCs w:val="24"/>
          <w:lang w:eastAsia="ru-RU" w:bidi="ru-RU"/>
        </w:rPr>
        <w:t xml:space="preserve"> - сумма средств, направляемая в резерв для оплаты отпусков, выплаты пособия по временной нетрудоспособности за первые два дня временной нетрудоспособности, оплаты дней</w:t>
      </w:r>
      <w:r w:rsidRPr="00741301">
        <w:rPr>
          <w:rFonts w:ascii="Times New Roman" w:eastAsia="Times New Roman" w:hAnsi="Times New Roman" w:cs="Times New Roman"/>
          <w:color w:val="000000"/>
          <w:sz w:val="24"/>
          <w:szCs w:val="24"/>
          <w:lang w:eastAsia="ru-RU" w:bidi="ru-RU"/>
        </w:rPr>
        <w:tab/>
        <w:t>служебных командировок, подготовки,</w:t>
      </w:r>
    </w:p>
    <w:p w:rsidR="00741301" w:rsidRDefault="00741301" w:rsidP="001308BB">
      <w:pPr>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noProof/>
          <w:color w:val="000000"/>
          <w:sz w:val="24"/>
          <w:szCs w:val="24"/>
          <w:lang w:eastAsia="ru-RU"/>
        </w:rPr>
        <mc:AlternateContent>
          <mc:Choice Requires="wps">
            <w:drawing>
              <wp:anchor distT="0" distB="0" distL="450850" distR="63500" simplePos="0" relativeHeight="251668480" behindDoc="1" locked="0" layoutInCell="1" allowOverlap="1" wp14:anchorId="754AFE13" wp14:editId="59021177">
                <wp:simplePos x="0" y="0"/>
                <wp:positionH relativeFrom="margin">
                  <wp:posOffset>454025</wp:posOffset>
                </wp:positionH>
                <wp:positionV relativeFrom="paragraph">
                  <wp:posOffset>511810</wp:posOffset>
                </wp:positionV>
                <wp:extent cx="133985" cy="152400"/>
                <wp:effectExtent l="0" t="0" r="2540" b="444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13"/>
                              <w:keepNext/>
                              <w:keepLines/>
                              <w:shd w:val="clear" w:color="auto" w:fill="auto"/>
                              <w:spacing w:line="240" w:lineRule="exact"/>
                            </w:pPr>
                            <w:bookmarkStart w:id="7" w:name="bookmark1"/>
                            <w:r>
                              <w:t>О</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35.75pt;margin-top:40.3pt;width:10.55pt;height:12pt;z-index:-251648000;visibility:visible;mso-wrap-style:square;mso-width-percent:0;mso-height-percent:0;mso-wrap-distance-left:3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" filled="f" stroked="f">
                <v:textbox style="mso-fit-shape-to-text:t" inset="0,0,0,0">
                  <w:txbxContent>
                    <w:p w:rsidR="00F4604B" w:rsidRDefault="00F4604B" w:rsidP="00741301">
                      <w:pPr>
                        <w:pStyle w:val="13"/>
                        <w:keepNext/>
                        <w:keepLines/>
                        <w:shd w:val="clear" w:color="auto" w:fill="auto"/>
                        <w:spacing w:line="240" w:lineRule="exact"/>
                      </w:pPr>
                      <w:bookmarkStart w:id="8" w:name="bookmark1"/>
                      <w:r>
                        <w:t>О</w:t>
                      </w:r>
                      <w:bookmarkEnd w:id="8"/>
                    </w:p>
                  </w:txbxContent>
                </v:textbox>
                <w10:wrap type="topAndBottom" anchorx="margin"/>
              </v:shape>
            </w:pict>
          </mc:Fallback>
        </mc:AlternateContent>
      </w:r>
      <w:r w:rsidRPr="00741301">
        <w:rPr>
          <w:rFonts w:ascii="Times New Roman" w:eastAsia="Times New Roman" w:hAnsi="Times New Roman" w:cs="Times New Roman"/>
          <w:noProof/>
          <w:color w:val="000000"/>
          <w:sz w:val="24"/>
          <w:szCs w:val="24"/>
          <w:lang w:eastAsia="ru-RU"/>
        </w:rPr>
        <mc:AlternateContent>
          <mc:Choice Requires="wps">
            <w:drawing>
              <wp:anchor distT="0" distB="0" distL="63500" distR="176530" simplePos="0" relativeHeight="251669504" behindDoc="1" locked="0" layoutInCell="1" allowOverlap="1" wp14:anchorId="3F64F818" wp14:editId="1F8E7FD8">
                <wp:simplePos x="0" y="0"/>
                <wp:positionH relativeFrom="margin">
                  <wp:posOffset>600710</wp:posOffset>
                </wp:positionH>
                <wp:positionV relativeFrom="paragraph">
                  <wp:posOffset>512445</wp:posOffset>
                </wp:positionV>
                <wp:extent cx="201295" cy="304800"/>
                <wp:effectExtent l="635" t="0" r="0" b="381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spacing w:before="0" w:line="240" w:lineRule="exact"/>
                              <w:ind w:firstLine="0"/>
                              <w:jc w:val="left"/>
                            </w:pPr>
                            <w:proofErr w:type="spellStart"/>
                            <w:r>
                              <w:rPr>
                                <w:rStyle w:val="2Exact"/>
                              </w:rPr>
                              <w:t>отп</w:t>
                            </w:r>
                            <w:proofErr w:type="spellEnd"/>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47.3pt;margin-top:40.35pt;width:15.85pt;height:24pt;z-index:-251646976;visibility:visible;mso-wrap-style:square;mso-width-percent:0;mso-height-percent:0;mso-wrap-distance-left:5pt;mso-wrap-distance-top:0;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xPsQIAALE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" filled="f" stroked="f">
                <v:textbox style="mso-fit-shape-to-text:t" inset="0,0,0,0">
                  <w:txbxContent>
                    <w:p w:rsidR="00F4604B" w:rsidRDefault="00F4604B" w:rsidP="00741301">
                      <w:pPr>
                        <w:pStyle w:val="20"/>
                        <w:shd w:val="clear" w:color="auto" w:fill="auto"/>
                        <w:spacing w:before="0" w:line="240" w:lineRule="exact"/>
                        <w:ind w:firstLine="0"/>
                        <w:jc w:val="left"/>
                      </w:pPr>
                      <w:proofErr w:type="spellStart"/>
                      <w:r>
                        <w:rPr>
                          <w:rStyle w:val="2Exact"/>
                        </w:rPr>
                        <w:t>отп</w:t>
                      </w:r>
                      <w:proofErr w:type="spellEnd"/>
                      <w:r>
                        <w:rPr>
                          <w:rStyle w:val="2Exact"/>
                        </w:rPr>
                        <w:t>.</w:t>
                      </w:r>
                    </w:p>
                  </w:txbxContent>
                </v:textbox>
                <w10:wrap type="topAndBottom" anchorx="margin"/>
              </v:shape>
            </w:pict>
          </mc:Fallback>
        </mc:AlternateContent>
      </w:r>
      <w:r w:rsidRPr="00741301">
        <w:rPr>
          <w:rFonts w:ascii="Times New Roman" w:eastAsia="Times New Roman" w:hAnsi="Times New Roman" w:cs="Times New Roman"/>
          <w:noProof/>
          <w:color w:val="000000"/>
          <w:sz w:val="24"/>
          <w:szCs w:val="24"/>
          <w:lang w:eastAsia="ru-RU"/>
        </w:rPr>
        <mc:AlternateContent>
          <mc:Choice Requires="wps">
            <w:drawing>
              <wp:anchor distT="0" distB="0" distL="63500" distR="63500" simplePos="0" relativeHeight="251670528" behindDoc="1" locked="0" layoutInCell="1" allowOverlap="1" wp14:anchorId="38CB541E" wp14:editId="6B66C3C9">
                <wp:simplePos x="0" y="0"/>
                <wp:positionH relativeFrom="margin">
                  <wp:posOffset>978535</wp:posOffset>
                </wp:positionH>
                <wp:positionV relativeFrom="paragraph">
                  <wp:posOffset>509270</wp:posOffset>
                </wp:positionV>
                <wp:extent cx="1261745" cy="304800"/>
                <wp:effectExtent l="0" t="4445" r="0" b="3175"/>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spacing w:before="0" w:line="240" w:lineRule="exact"/>
                              <w:ind w:firstLine="0"/>
                              <w:jc w:val="left"/>
                              <w:rPr>
                                <w:rStyle w:val="2Exact"/>
                              </w:rPr>
                            </w:pPr>
                            <w:r>
                              <w:rPr>
                                <w:rStyle w:val="2Exact"/>
                              </w:rPr>
                              <w:t>О баз</w:t>
                            </w:r>
                            <w:proofErr w:type="gramStart"/>
                            <w:r>
                              <w:rPr>
                                <w:rStyle w:val="2Exact"/>
                              </w:rPr>
                              <w:t>.</w:t>
                            </w:r>
                            <w:proofErr w:type="gramEnd"/>
                            <w:r>
                              <w:rPr>
                                <w:rStyle w:val="2Exact"/>
                              </w:rPr>
                              <w:t xml:space="preserve"> </w:t>
                            </w:r>
                            <w:proofErr w:type="gramStart"/>
                            <w:r>
                              <w:rPr>
                                <w:rStyle w:val="2Exact"/>
                                <w:vertAlign w:val="superscript"/>
                              </w:rPr>
                              <w:t>х</w:t>
                            </w:r>
                            <w:proofErr w:type="gramEnd"/>
                            <w:r>
                              <w:rPr>
                                <w:rStyle w:val="2Exact"/>
                                <w:vertAlign w:val="superscript"/>
                              </w:rPr>
                              <w:t xml:space="preserve"> N</w:t>
                            </w:r>
                            <w:r>
                              <w:rPr>
                                <w:rStyle w:val="2Exact"/>
                              </w:rPr>
                              <w:t xml:space="preserve"> </w:t>
                            </w:r>
                            <w:proofErr w:type="spellStart"/>
                            <w:r>
                              <w:rPr>
                                <w:rStyle w:val="2Exact"/>
                              </w:rPr>
                              <w:t>отп</w:t>
                            </w:r>
                            <w:proofErr w:type="spellEnd"/>
                            <w:r>
                              <w:rPr>
                                <w:rStyle w:val="2Exact"/>
                              </w:rPr>
                              <w:t xml:space="preserve">. </w:t>
                            </w:r>
                            <w:r>
                              <w:rPr>
                                <w:rStyle w:val="2Exact"/>
                                <w:vertAlign w:val="superscript"/>
                              </w:rPr>
                              <w:t>/</w:t>
                            </w:r>
                            <w:r>
                              <w:rPr>
                                <w:rStyle w:val="2Exact"/>
                              </w:rPr>
                              <w:t xml:space="preserve"> N </w:t>
                            </w:r>
                          </w:p>
                          <w:p w:rsidR="00F4604B" w:rsidRDefault="00F4604B" w:rsidP="00741301">
                            <w:pPr>
                              <w:pStyle w:val="20"/>
                              <w:shd w:val="clear" w:color="auto" w:fill="auto"/>
                              <w:spacing w:before="0" w:line="240" w:lineRule="exact"/>
                              <w:ind w:firstLine="0"/>
                              <w:jc w:val="left"/>
                            </w:pPr>
                            <w:r>
                              <w:rPr>
                                <w:rStyle w:val="2Exact"/>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77.05pt;margin-top:40.1pt;width:99.35pt;height:24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rc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" filled="f" stroked="f">
                <v:textbox style="mso-fit-shape-to-text:t" inset="0,0,0,0">
                  <w:txbxContent>
                    <w:p w:rsidR="00F4604B" w:rsidRDefault="00F4604B" w:rsidP="00741301">
                      <w:pPr>
                        <w:pStyle w:val="20"/>
                        <w:shd w:val="clear" w:color="auto" w:fill="auto"/>
                        <w:spacing w:before="0" w:line="240" w:lineRule="exact"/>
                        <w:ind w:firstLine="0"/>
                        <w:jc w:val="left"/>
                        <w:rPr>
                          <w:rStyle w:val="2Exact"/>
                        </w:rPr>
                      </w:pPr>
                      <w:r>
                        <w:rPr>
                          <w:rStyle w:val="2Exact"/>
                        </w:rPr>
                        <w:t>О баз</w:t>
                      </w:r>
                      <w:proofErr w:type="gramStart"/>
                      <w:r>
                        <w:rPr>
                          <w:rStyle w:val="2Exact"/>
                        </w:rPr>
                        <w:t>.</w:t>
                      </w:r>
                      <w:proofErr w:type="gramEnd"/>
                      <w:r>
                        <w:rPr>
                          <w:rStyle w:val="2Exact"/>
                        </w:rPr>
                        <w:t xml:space="preserve"> </w:t>
                      </w:r>
                      <w:proofErr w:type="gramStart"/>
                      <w:r>
                        <w:rPr>
                          <w:rStyle w:val="2Exact"/>
                          <w:vertAlign w:val="superscript"/>
                        </w:rPr>
                        <w:t>х</w:t>
                      </w:r>
                      <w:proofErr w:type="gramEnd"/>
                      <w:r>
                        <w:rPr>
                          <w:rStyle w:val="2Exact"/>
                          <w:vertAlign w:val="superscript"/>
                        </w:rPr>
                        <w:t xml:space="preserve"> N</w:t>
                      </w:r>
                      <w:r>
                        <w:rPr>
                          <w:rStyle w:val="2Exact"/>
                        </w:rPr>
                        <w:t xml:space="preserve"> </w:t>
                      </w:r>
                      <w:proofErr w:type="spellStart"/>
                      <w:r>
                        <w:rPr>
                          <w:rStyle w:val="2Exact"/>
                        </w:rPr>
                        <w:t>отп</w:t>
                      </w:r>
                      <w:proofErr w:type="spellEnd"/>
                      <w:r>
                        <w:rPr>
                          <w:rStyle w:val="2Exact"/>
                        </w:rPr>
                        <w:t xml:space="preserve">. </w:t>
                      </w:r>
                      <w:r>
                        <w:rPr>
                          <w:rStyle w:val="2Exact"/>
                          <w:vertAlign w:val="superscript"/>
                        </w:rPr>
                        <w:t>/</w:t>
                      </w:r>
                      <w:r>
                        <w:rPr>
                          <w:rStyle w:val="2Exact"/>
                        </w:rPr>
                        <w:t xml:space="preserve"> N </w:t>
                      </w:r>
                    </w:p>
                    <w:p w:rsidR="00F4604B" w:rsidRDefault="00F4604B" w:rsidP="00741301">
                      <w:pPr>
                        <w:pStyle w:val="20"/>
                        <w:shd w:val="clear" w:color="auto" w:fill="auto"/>
                        <w:spacing w:before="0" w:line="240" w:lineRule="exact"/>
                        <w:ind w:firstLine="0"/>
                        <w:jc w:val="left"/>
                      </w:pPr>
                      <w:r>
                        <w:rPr>
                          <w:rStyle w:val="2Exact"/>
                        </w:rPr>
                        <w:t xml:space="preserve">   год</w:t>
                      </w:r>
                    </w:p>
                  </w:txbxContent>
                </v:textbox>
                <w10:wrap type="topAndBottom" anchorx="margin"/>
              </v:shape>
            </w:pict>
          </mc:Fallback>
        </mc:AlternateContent>
      </w:r>
      <w:r w:rsidRPr="00741301">
        <w:rPr>
          <w:rFonts w:ascii="Times New Roman" w:eastAsia="Times New Roman" w:hAnsi="Times New Roman" w:cs="Times New Roman"/>
          <w:color w:val="000000"/>
          <w:sz w:val="24"/>
          <w:szCs w:val="24"/>
          <w:lang w:eastAsia="ru-RU" w:bidi="ru-RU"/>
        </w:rPr>
        <w:t>переподготовки, повышения квалификации работников Школы на плановый период (месяц).</w:t>
      </w:r>
    </w:p>
    <w:p w:rsidR="001308BB" w:rsidRDefault="001308BB"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p>
    <w:p w:rsidR="001308BB" w:rsidRPr="00741301" w:rsidRDefault="001308BB"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где:</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О </w:t>
      </w:r>
      <w:r w:rsidRPr="00741301">
        <w:rPr>
          <w:rFonts w:ascii="Times New Roman" w:eastAsia="Times New Roman" w:hAnsi="Times New Roman" w:cs="Times New Roman"/>
          <w:color w:val="000000"/>
          <w:sz w:val="24"/>
          <w:szCs w:val="24"/>
          <w:vertAlign w:val="subscript"/>
          <w:lang w:eastAsia="ru-RU" w:bidi="ru-RU"/>
        </w:rPr>
        <w:t>баз</w:t>
      </w:r>
      <w:proofErr w:type="gramStart"/>
      <w:r w:rsidRPr="00741301">
        <w:rPr>
          <w:rFonts w:ascii="Times New Roman" w:eastAsia="Times New Roman" w:hAnsi="Times New Roman" w:cs="Times New Roman"/>
          <w:color w:val="000000"/>
          <w:sz w:val="24"/>
          <w:szCs w:val="24"/>
          <w:lang w:eastAsia="ru-RU" w:bidi="ru-RU"/>
        </w:rPr>
        <w:t>.</w:t>
      </w:r>
      <w:proofErr w:type="gramEnd"/>
      <w:r w:rsidRPr="00741301">
        <w:rPr>
          <w:rFonts w:ascii="Times New Roman" w:eastAsia="Times New Roman" w:hAnsi="Times New Roman" w:cs="Times New Roman"/>
          <w:color w:val="000000"/>
          <w:sz w:val="24"/>
          <w:szCs w:val="24"/>
          <w:lang w:eastAsia="ru-RU" w:bidi="ru-RU"/>
        </w:rPr>
        <w:t xml:space="preserve"> - </w:t>
      </w:r>
      <w:proofErr w:type="gramStart"/>
      <w:r w:rsidRPr="00741301">
        <w:rPr>
          <w:rFonts w:ascii="Times New Roman" w:eastAsia="Times New Roman" w:hAnsi="Times New Roman" w:cs="Times New Roman"/>
          <w:color w:val="000000"/>
          <w:sz w:val="24"/>
          <w:szCs w:val="24"/>
          <w:lang w:eastAsia="ru-RU" w:bidi="ru-RU"/>
        </w:rPr>
        <w:t>ф</w:t>
      </w:r>
      <w:proofErr w:type="gramEnd"/>
      <w:r w:rsidRPr="00741301">
        <w:rPr>
          <w:rFonts w:ascii="Times New Roman" w:eastAsia="Times New Roman" w:hAnsi="Times New Roman" w:cs="Times New Roman"/>
          <w:color w:val="000000"/>
          <w:sz w:val="24"/>
          <w:szCs w:val="24"/>
          <w:lang w:eastAsia="ru-RU" w:bidi="ru-RU"/>
        </w:rPr>
        <w:t>онд оплаты труда, состоящий из установленных работникам должностных окладов, стимулирующих и компенсационных выплат, утвержденный в бюджетной смете на плановый период (месяц) без учета выплат по итогам работы;</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N </w:t>
      </w:r>
      <w:proofErr w:type="spellStart"/>
      <w:r w:rsidRPr="00741301">
        <w:rPr>
          <w:rFonts w:ascii="Times New Roman" w:eastAsia="Times New Roman" w:hAnsi="Times New Roman" w:cs="Times New Roman"/>
          <w:color w:val="000000"/>
          <w:sz w:val="24"/>
          <w:szCs w:val="24"/>
          <w:vertAlign w:val="subscript"/>
          <w:lang w:eastAsia="ru-RU" w:bidi="ru-RU"/>
        </w:rPr>
        <w:t>отп</w:t>
      </w:r>
      <w:proofErr w:type="spellEnd"/>
      <w:r w:rsidRPr="00741301">
        <w:rPr>
          <w:rFonts w:ascii="Times New Roman" w:eastAsia="Times New Roman" w:hAnsi="Times New Roman" w:cs="Times New Roman"/>
          <w:color w:val="000000"/>
          <w:sz w:val="24"/>
          <w:szCs w:val="24"/>
          <w:lang w:eastAsia="ru-RU" w:bidi="ru-RU"/>
        </w:rPr>
        <w:t>. - среднее количество дней отпуска согласно графику отпусков, дней служебных командировок, подготовки, переподготовки, повышения квалификации работников в плановом периоде согласно плану, утвержденному в Школе;</w:t>
      </w:r>
    </w:p>
    <w:p w:rsidR="00741301" w:rsidRPr="00741301" w:rsidRDefault="00741301" w:rsidP="007413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N </w:t>
      </w:r>
      <w:r w:rsidRPr="00741301">
        <w:rPr>
          <w:rFonts w:ascii="Times New Roman" w:eastAsia="Times New Roman" w:hAnsi="Times New Roman" w:cs="Times New Roman"/>
          <w:color w:val="000000"/>
          <w:sz w:val="24"/>
          <w:szCs w:val="24"/>
          <w:vertAlign w:val="subscript"/>
          <w:lang w:eastAsia="ru-RU" w:bidi="ru-RU"/>
        </w:rPr>
        <w:t>год</w:t>
      </w:r>
      <w:r w:rsidRPr="00741301">
        <w:rPr>
          <w:rFonts w:ascii="Times New Roman" w:eastAsia="Times New Roman" w:hAnsi="Times New Roman" w:cs="Times New Roman"/>
          <w:color w:val="000000"/>
          <w:sz w:val="24"/>
          <w:szCs w:val="24"/>
          <w:lang w:eastAsia="ru-RU" w:bidi="ru-RU"/>
        </w:rPr>
        <w:t xml:space="preserve"> - количество календарных дней в плановом периоде (месяц).</w:t>
      </w:r>
    </w:p>
    <w:p w:rsidR="00741301" w:rsidRPr="00741301" w:rsidRDefault="00741301" w:rsidP="00741301">
      <w:pPr>
        <w:widowControl w:val="0"/>
        <w:numPr>
          <w:ilvl w:val="0"/>
          <w:numId w:val="32"/>
        </w:numPr>
        <w:tabs>
          <w:tab w:val="left" w:pos="1042"/>
        </w:tabs>
        <w:spacing w:after="0" w:line="274" w:lineRule="exact"/>
        <w:ind w:firstLine="7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работников Школы определяются согласно приложению 4 к настоящему Положению.</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Персональные выплаты (с учетом квалификационной категории,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установленного в Красноярском крае) определяются в процентном отношении к окладу (должностному окладу), ставке заработной платы. Размер персональных выплат работникам устанавливается согласно приложению 5 к настоящему Положению.</w:t>
      </w:r>
    </w:p>
    <w:p w:rsidR="00741301" w:rsidRPr="00741301" w:rsidRDefault="00741301" w:rsidP="00741301">
      <w:pPr>
        <w:widowControl w:val="0"/>
        <w:numPr>
          <w:ilvl w:val="0"/>
          <w:numId w:val="32"/>
        </w:numPr>
        <w:tabs>
          <w:tab w:val="left" w:pos="1150"/>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выплатах по итогам работы учитывается:</w:t>
      </w:r>
    </w:p>
    <w:p w:rsidR="00741301" w:rsidRPr="00741301" w:rsidRDefault="00741301" w:rsidP="00741301">
      <w:pPr>
        <w:widowControl w:val="0"/>
        <w:numPr>
          <w:ilvl w:val="0"/>
          <w:numId w:val="23"/>
        </w:numPr>
        <w:tabs>
          <w:tab w:val="left" w:pos="1447"/>
        </w:tabs>
        <w:spacing w:after="0" w:line="240"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степень исполнения муниципального задания;</w:t>
      </w:r>
    </w:p>
    <w:p w:rsidR="00741301" w:rsidRPr="00741301" w:rsidRDefault="00741301" w:rsidP="00741301">
      <w:pPr>
        <w:widowControl w:val="0"/>
        <w:numPr>
          <w:ilvl w:val="0"/>
          <w:numId w:val="23"/>
        </w:numPr>
        <w:tabs>
          <w:tab w:val="left" w:pos="1447"/>
        </w:tabs>
        <w:spacing w:after="0" w:line="283"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объем освоения выделенных бюджетных средств;</w:t>
      </w:r>
    </w:p>
    <w:p w:rsidR="00741301" w:rsidRPr="00741301" w:rsidRDefault="00741301" w:rsidP="00741301">
      <w:pPr>
        <w:widowControl w:val="0"/>
        <w:tabs>
          <w:tab w:val="left" w:pos="1447"/>
        </w:tabs>
        <w:spacing w:after="0" w:line="283"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447"/>
        </w:tabs>
        <w:spacing w:after="0" w:line="283"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447"/>
        </w:tabs>
        <w:spacing w:after="0" w:line="283"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numPr>
          <w:ilvl w:val="0"/>
          <w:numId w:val="23"/>
        </w:numPr>
        <w:tabs>
          <w:tab w:val="left" w:pos="1447"/>
        </w:tabs>
        <w:spacing w:after="0" w:line="283"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объем ввода законченных ремонтом объектов;</w:t>
      </w:r>
    </w:p>
    <w:p w:rsidR="00741301" w:rsidRPr="00741301" w:rsidRDefault="00741301" w:rsidP="00741301">
      <w:pPr>
        <w:widowControl w:val="0"/>
        <w:numPr>
          <w:ilvl w:val="0"/>
          <w:numId w:val="23"/>
        </w:numPr>
        <w:tabs>
          <w:tab w:val="left" w:pos="1447"/>
        </w:tabs>
        <w:spacing w:after="0" w:line="283"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инициатива, творчество и применение в работе современных форм и методов организации труда;</w:t>
      </w:r>
    </w:p>
    <w:p w:rsidR="00741301" w:rsidRPr="00741301" w:rsidRDefault="00741301" w:rsidP="00741301">
      <w:pPr>
        <w:widowControl w:val="0"/>
        <w:numPr>
          <w:ilvl w:val="0"/>
          <w:numId w:val="23"/>
        </w:numPr>
        <w:tabs>
          <w:tab w:val="left" w:pos="1447"/>
        </w:tabs>
        <w:spacing w:after="0" w:line="283"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выполнение порученной работы, связанной с обеспечением рабочего процесса или уставной деятельности Школы;</w:t>
      </w:r>
    </w:p>
    <w:p w:rsidR="00741301" w:rsidRPr="00741301" w:rsidRDefault="00741301" w:rsidP="00741301">
      <w:pPr>
        <w:widowControl w:val="0"/>
        <w:numPr>
          <w:ilvl w:val="0"/>
          <w:numId w:val="23"/>
        </w:numPr>
        <w:tabs>
          <w:tab w:val="left" w:pos="1447"/>
        </w:tabs>
        <w:spacing w:after="0" w:line="240"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достижение высоких результатов в работе за определенный период;</w:t>
      </w:r>
    </w:p>
    <w:p w:rsidR="00741301" w:rsidRPr="00741301" w:rsidRDefault="00741301" w:rsidP="00741301">
      <w:pPr>
        <w:widowControl w:val="0"/>
        <w:numPr>
          <w:ilvl w:val="0"/>
          <w:numId w:val="23"/>
        </w:numPr>
        <w:tabs>
          <w:tab w:val="left" w:pos="1447"/>
        </w:tabs>
        <w:spacing w:after="0" w:line="240"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участие в инновационной деятельности;</w:t>
      </w:r>
    </w:p>
    <w:p w:rsidR="00741301" w:rsidRPr="00741301" w:rsidRDefault="00741301" w:rsidP="00741301">
      <w:pPr>
        <w:widowControl w:val="0"/>
        <w:numPr>
          <w:ilvl w:val="0"/>
          <w:numId w:val="23"/>
        </w:numPr>
        <w:tabs>
          <w:tab w:val="left" w:pos="1447"/>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участие в соответствующем периоде в выполнении важных работ, мероприятий.</w:t>
      </w:r>
    </w:p>
    <w:p w:rsidR="00741301" w:rsidRPr="00741301" w:rsidRDefault="00741301" w:rsidP="00741301">
      <w:pPr>
        <w:widowControl w:val="0"/>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по итогам работы работникам Школы устанавливается в соответствии с приложением 6 к настоящему Положению в абсолютном размере к окладу (должностному окладу), ставке заработной платы.</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Объем средств на осуществление выплат стимулирующего характера директору Школы выделяется в бюджетной смете Школы.</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Объем средств на указанные цели определяется в кратном отношении к размерам должностного оклада директора Школы.</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Виды выплат стимулирующего характера, размер и условия их осуществления, критерии оценки результативности и качества деятельности Школы для заместителей директора и главного бухгалтера устанавливаются согласно приложению 7 к настоящему Положению.</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Заместителям директора и главному бухгалтеру устанавливаются виды персональных выплат в соответствии с приложением 8 к настоящему Положению. Персональные выплаты устанавливаются сроком на 1 год.</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стимулирующего характера для заместителей директора, главного бухгалтера, за исключением выплат по итогам работы устанавливаются директором Школы сроком на полугодие или год.</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Стимулирующие выплаты по итогам работы выплачиваются заместителям директора и главному бухгалтеру за календарный или учебный год, либо в течение учебного года за определенную проделанную работу, выполненную качественно и в срок.</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Размер стимулирующих выплат по итогам работы максимальным размером не ограничивается и может выплачиваться заместителям директора и главному бухгалтеру по основаниям в соответствии с приложением 9 к настоящему Положению.</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Заместителям директора Школы и главному бухгалтеру сроки установления и размер стимулирующих выплат устанавливаются приказом директора Школы.</w:t>
      </w:r>
    </w:p>
    <w:p w:rsidR="00741301" w:rsidRPr="00741301" w:rsidRDefault="00741301" w:rsidP="00741301">
      <w:pPr>
        <w:widowControl w:val="0"/>
        <w:numPr>
          <w:ilvl w:val="0"/>
          <w:numId w:val="32"/>
        </w:numPr>
        <w:tabs>
          <w:tab w:val="left" w:pos="1129"/>
        </w:tabs>
        <w:spacing w:after="0" w:line="274" w:lineRule="exact"/>
        <w:ind w:firstLine="76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Порядок установления и размер стимулирующих выплат заместителям руководителя и главным бухгалтерам автономных учреждений за счет приносящей доход деятельности Школы определяется согласно приложению 10 к настоящему Положению.</w:t>
      </w:r>
    </w:p>
    <w:p w:rsidR="00741301" w:rsidRPr="00741301" w:rsidRDefault="00741301" w:rsidP="00741301">
      <w:pPr>
        <w:widowControl w:val="0"/>
        <w:tabs>
          <w:tab w:val="left" w:pos="1129"/>
        </w:tabs>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129"/>
        </w:tabs>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widowControl w:val="0"/>
        <w:tabs>
          <w:tab w:val="left" w:pos="1129"/>
        </w:tabs>
        <w:spacing w:after="0" w:line="274" w:lineRule="exact"/>
        <w:jc w:val="both"/>
        <w:rPr>
          <w:rFonts w:ascii="Times New Roman" w:eastAsia="Times New Roman" w:hAnsi="Times New Roman" w:cs="Times New Roman"/>
          <w:color w:val="000000"/>
          <w:sz w:val="24"/>
          <w:szCs w:val="24"/>
          <w:lang w:eastAsia="ru-RU" w:bidi="ru-RU"/>
        </w:rPr>
      </w:pPr>
    </w:p>
    <w:p w:rsidR="00741301" w:rsidRPr="00741301" w:rsidRDefault="00741301" w:rsidP="00741301">
      <w:pPr>
        <w:keepNext/>
        <w:keepLines/>
        <w:widowControl w:val="0"/>
        <w:numPr>
          <w:ilvl w:val="0"/>
          <w:numId w:val="29"/>
        </w:numPr>
        <w:tabs>
          <w:tab w:val="left" w:pos="3003"/>
        </w:tabs>
        <w:spacing w:after="205" w:line="220" w:lineRule="exact"/>
        <w:ind w:left="2460"/>
        <w:jc w:val="both"/>
        <w:outlineLvl w:val="1"/>
        <w:rPr>
          <w:rFonts w:ascii="Times New Roman" w:eastAsia="Times New Roman" w:hAnsi="Times New Roman" w:cs="Times New Roman"/>
          <w:b/>
          <w:bCs/>
          <w:color w:val="000000"/>
          <w:lang w:eastAsia="ru-RU" w:bidi="ru-RU"/>
        </w:rPr>
      </w:pPr>
      <w:bookmarkStart w:id="9" w:name="bookmark7"/>
      <w:r w:rsidRPr="00741301">
        <w:rPr>
          <w:rFonts w:ascii="Times New Roman" w:eastAsia="Times New Roman" w:hAnsi="Times New Roman" w:cs="Times New Roman"/>
          <w:b/>
          <w:bCs/>
          <w:color w:val="000000"/>
          <w:lang w:eastAsia="ru-RU" w:bidi="ru-RU"/>
        </w:rPr>
        <w:t>Единовременная материальная помощь</w:t>
      </w:r>
      <w:bookmarkEnd w:id="9"/>
    </w:p>
    <w:p w:rsidR="00741301" w:rsidRPr="00741301" w:rsidRDefault="00741301" w:rsidP="00741301">
      <w:pPr>
        <w:widowControl w:val="0"/>
        <w:numPr>
          <w:ilvl w:val="0"/>
          <w:numId w:val="33"/>
        </w:numPr>
        <w:tabs>
          <w:tab w:val="left" w:pos="695"/>
        </w:tabs>
        <w:spacing w:after="0" w:line="274" w:lineRule="exact"/>
        <w:ind w:firstLine="4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Работникам, заместителям директора, главному бухгалтеру Школы в пределах утвержденного фонда оплаты труда может осуществляться выплата единовременной материальной помощи.</w:t>
      </w:r>
    </w:p>
    <w:p w:rsidR="00741301" w:rsidRPr="00741301" w:rsidRDefault="00741301" w:rsidP="00741301">
      <w:pPr>
        <w:widowControl w:val="0"/>
        <w:numPr>
          <w:ilvl w:val="0"/>
          <w:numId w:val="33"/>
        </w:numPr>
        <w:tabs>
          <w:tab w:val="left" w:pos="695"/>
        </w:tabs>
        <w:spacing w:after="0" w:line="274" w:lineRule="exact"/>
        <w:ind w:firstLine="4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Единовременная материальная помощь работникам, заместителям директора, главному бухгалтеру </w:t>
      </w:r>
      <w:proofErr w:type="gramStart"/>
      <w:r w:rsidRPr="00741301">
        <w:rPr>
          <w:rFonts w:ascii="Times New Roman" w:eastAsia="Times New Roman" w:hAnsi="Times New Roman" w:cs="Times New Roman"/>
          <w:color w:val="000000"/>
          <w:sz w:val="24"/>
          <w:szCs w:val="24"/>
          <w:lang w:eastAsia="ru-RU" w:bidi="ru-RU"/>
        </w:rPr>
        <w:t>Школы</w:t>
      </w:r>
      <w:proofErr w:type="gramEnd"/>
      <w:r w:rsidRPr="00741301">
        <w:rPr>
          <w:rFonts w:ascii="Times New Roman" w:eastAsia="Times New Roman" w:hAnsi="Times New Roman" w:cs="Times New Roman"/>
          <w:color w:val="000000"/>
          <w:sz w:val="24"/>
          <w:szCs w:val="24"/>
          <w:lang w:eastAsia="ru-RU" w:bidi="ru-RU"/>
        </w:rPr>
        <w:t xml:space="preserve"> оказывается по решению директора Школы в связи с бракосочетанием, рождением ребенка, в связи со смертью супруга (супруги) или близких родственников (детей, родителей).</w:t>
      </w:r>
    </w:p>
    <w:p w:rsidR="00741301" w:rsidRPr="00741301" w:rsidRDefault="00741301" w:rsidP="00741301">
      <w:pPr>
        <w:widowControl w:val="0"/>
        <w:numPr>
          <w:ilvl w:val="0"/>
          <w:numId w:val="33"/>
        </w:numPr>
        <w:tabs>
          <w:tab w:val="left" w:pos="695"/>
        </w:tabs>
        <w:spacing w:after="0" w:line="274" w:lineRule="exact"/>
        <w:ind w:firstLine="40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Конкретный размер материальной помощи определяется директором Школы.</w:t>
      </w:r>
    </w:p>
    <w:p w:rsidR="00741301" w:rsidRPr="00741301" w:rsidRDefault="00741301" w:rsidP="001702F8">
      <w:pPr>
        <w:widowControl w:val="0"/>
        <w:numPr>
          <w:ilvl w:val="0"/>
          <w:numId w:val="33"/>
        </w:numPr>
        <w:tabs>
          <w:tab w:val="left" w:pos="695"/>
        </w:tabs>
        <w:spacing w:after="0" w:line="274" w:lineRule="exact"/>
        <w:ind w:firstLine="400"/>
        <w:rPr>
          <w:rFonts w:ascii="Times New Roman" w:eastAsia="Times New Roman" w:hAnsi="Times New Roman" w:cs="Times New Roman"/>
          <w:color w:val="000000"/>
          <w:sz w:val="24"/>
          <w:szCs w:val="24"/>
          <w:lang w:eastAsia="ru-RU" w:bidi="ru-RU"/>
        </w:rPr>
        <w:sectPr w:rsidR="00741301" w:rsidRPr="00741301" w:rsidSect="00CE75E4">
          <w:footerReference w:type="default" r:id="rId10"/>
          <w:pgSz w:w="11909" w:h="16834"/>
          <w:pgMar w:top="1140" w:right="569" w:bottom="1231" w:left="1276" w:header="0" w:footer="3" w:gutter="0"/>
          <w:cols w:space="720"/>
          <w:noEndnote/>
          <w:titlePg/>
          <w:docGrid w:linePitch="360"/>
        </w:sectPr>
      </w:pPr>
      <w:r w:rsidRPr="00741301">
        <w:rPr>
          <w:rFonts w:ascii="Times New Roman" w:eastAsia="Times New Roman" w:hAnsi="Times New Roman" w:cs="Times New Roman"/>
          <w:color w:val="000000"/>
          <w:sz w:val="24"/>
          <w:szCs w:val="24"/>
          <w:lang w:eastAsia="ru-RU" w:bidi="ru-RU"/>
        </w:rPr>
        <w:t>Выплата единовременной материальной помощи работникам, заместителям директора, главному бухгалтеру Школы производится на основании приказа дир</w:t>
      </w:r>
      <w:r w:rsidR="001702F8">
        <w:rPr>
          <w:rFonts w:ascii="Times New Roman" w:eastAsia="Times New Roman" w:hAnsi="Times New Roman" w:cs="Times New Roman"/>
          <w:color w:val="000000"/>
          <w:sz w:val="24"/>
          <w:szCs w:val="24"/>
          <w:lang w:eastAsia="ru-RU" w:bidi="ru-RU"/>
        </w:rPr>
        <w:t xml:space="preserve">ектора Школы с учетом положений </w:t>
      </w:r>
      <w:r w:rsidRPr="00741301">
        <w:rPr>
          <w:rFonts w:ascii="Times New Roman" w:eastAsia="Times New Roman" w:hAnsi="Times New Roman" w:cs="Times New Roman"/>
          <w:color w:val="000000"/>
          <w:sz w:val="24"/>
          <w:szCs w:val="24"/>
          <w:lang w:eastAsia="ru-RU" w:bidi="ru-RU"/>
        </w:rPr>
        <w:t>настоящего раздела.</w:t>
      </w:r>
    </w:p>
    <w:p w:rsidR="00741301" w:rsidRPr="00741301" w:rsidRDefault="00741301" w:rsidP="00741301">
      <w:pPr>
        <w:keepNext/>
        <w:keepLines/>
        <w:widowControl w:val="0"/>
        <w:spacing w:after="0" w:line="274" w:lineRule="exact"/>
        <w:jc w:val="right"/>
        <w:outlineLvl w:val="1"/>
        <w:rPr>
          <w:rFonts w:ascii="Times New Roman" w:eastAsia="Times New Roman" w:hAnsi="Times New Roman" w:cs="Times New Roman"/>
          <w:b/>
          <w:bCs/>
          <w:color w:val="000000"/>
          <w:lang w:eastAsia="ru-RU" w:bidi="ru-RU"/>
        </w:rPr>
      </w:pPr>
      <w:bookmarkStart w:id="10" w:name="bookmark8"/>
      <w:r w:rsidRPr="00741301">
        <w:rPr>
          <w:rFonts w:ascii="Times New Roman" w:eastAsia="Times New Roman" w:hAnsi="Times New Roman" w:cs="Times New Roman"/>
          <w:b/>
          <w:bCs/>
          <w:color w:val="000000"/>
          <w:lang w:eastAsia="ru-RU" w:bidi="ru-RU"/>
        </w:rPr>
        <w:lastRenderedPageBreak/>
        <w:t>Приложение 1</w:t>
      </w:r>
      <w:bookmarkEnd w:id="10"/>
    </w:p>
    <w:p w:rsidR="00741301" w:rsidRPr="00741301" w:rsidRDefault="00741301" w:rsidP="00741301">
      <w:pPr>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1. Минимальные размеры окладов работников образования устанавливаются на основе ПКГ, утвержденных Приказом </w:t>
      </w:r>
      <w:proofErr w:type="spellStart"/>
      <w:r w:rsidRPr="00741301">
        <w:rPr>
          <w:rFonts w:ascii="Times New Roman" w:eastAsia="Times New Roman" w:hAnsi="Times New Roman" w:cs="Times New Roman"/>
          <w:color w:val="000000"/>
          <w:sz w:val="24"/>
          <w:szCs w:val="24"/>
          <w:lang w:eastAsia="ru-RU" w:bidi="ru-RU"/>
        </w:rPr>
        <w:t>Минздравсоцразвития</w:t>
      </w:r>
      <w:proofErr w:type="spellEnd"/>
      <w:r w:rsidRPr="00741301">
        <w:rPr>
          <w:rFonts w:ascii="Times New Roman" w:eastAsia="Times New Roman" w:hAnsi="Times New Roman" w:cs="Times New Roman"/>
          <w:color w:val="000000"/>
          <w:sz w:val="24"/>
          <w:szCs w:val="24"/>
          <w:lang w:eastAsia="ru-RU" w:bidi="ru-RU"/>
        </w:rPr>
        <w:t xml:space="preserve"> от 05.05.2008 №16н: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3120"/>
        <w:gridCol w:w="3125"/>
      </w:tblGrid>
      <w:tr w:rsidR="00741301" w:rsidRPr="00741301" w:rsidTr="00741301">
        <w:trPr>
          <w:trHeight w:hRule="exact" w:val="1541"/>
          <w:jc w:val="center"/>
        </w:trPr>
        <w:tc>
          <w:tcPr>
            <w:tcW w:w="6259" w:type="dxa"/>
            <w:gridSpan w:val="2"/>
            <w:tcBorders>
              <w:top w:val="single" w:sz="4" w:space="0" w:color="auto"/>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«Квалификационные уровни</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78"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Минимальный размер оклада (должностного оклада), ставки заработной платы, руб.</w:t>
            </w:r>
          </w:p>
        </w:tc>
      </w:tr>
      <w:tr w:rsidR="00741301" w:rsidRPr="00741301" w:rsidTr="00741301">
        <w:trPr>
          <w:trHeight w:hRule="exact" w:val="562"/>
          <w:jc w:val="center"/>
        </w:trPr>
        <w:tc>
          <w:tcPr>
            <w:tcW w:w="9384" w:type="dxa"/>
            <w:gridSpan w:val="3"/>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Профессиональная квалификационная группа должностей работников </w:t>
            </w:r>
            <w:proofErr w:type="spellStart"/>
            <w:r w:rsidRPr="00741301">
              <w:rPr>
                <w:rFonts w:ascii="Times New Roman" w:eastAsia="Times New Roman" w:hAnsi="Times New Roman" w:cs="Times New Roman"/>
                <w:color w:val="000000"/>
                <w:sz w:val="24"/>
                <w:szCs w:val="24"/>
                <w:lang w:eastAsia="ru-RU" w:bidi="ru-RU"/>
              </w:rPr>
              <w:t>учебновспомогательного</w:t>
            </w:r>
            <w:proofErr w:type="spellEnd"/>
            <w:r w:rsidRPr="00741301">
              <w:rPr>
                <w:rFonts w:ascii="Times New Roman" w:eastAsia="Times New Roman" w:hAnsi="Times New Roman" w:cs="Times New Roman"/>
                <w:color w:val="000000"/>
                <w:sz w:val="24"/>
                <w:szCs w:val="24"/>
                <w:lang w:eastAsia="ru-RU" w:bidi="ru-RU"/>
              </w:rPr>
              <w:t xml:space="preserve"> персонала первого уровня</w:t>
            </w:r>
          </w:p>
        </w:tc>
      </w:tr>
      <w:tr w:rsidR="00741301" w:rsidRPr="00741301" w:rsidTr="00741301">
        <w:trPr>
          <w:trHeight w:hRule="exact" w:val="312"/>
          <w:jc w:val="center"/>
        </w:trPr>
        <w:tc>
          <w:tcPr>
            <w:tcW w:w="6259" w:type="dxa"/>
            <w:gridSpan w:val="2"/>
            <w:tcBorders>
              <w:top w:val="single" w:sz="4" w:space="0" w:color="auto"/>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2 713,0</w:t>
            </w:r>
          </w:p>
        </w:tc>
      </w:tr>
      <w:tr w:rsidR="00741301" w:rsidRPr="00741301" w:rsidTr="00741301">
        <w:trPr>
          <w:trHeight w:hRule="exact" w:val="562"/>
          <w:jc w:val="center"/>
        </w:trPr>
        <w:tc>
          <w:tcPr>
            <w:tcW w:w="9384" w:type="dxa"/>
            <w:gridSpan w:val="3"/>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Профессиональная квалификационная группа должностей работников </w:t>
            </w:r>
            <w:proofErr w:type="spellStart"/>
            <w:r w:rsidRPr="00741301">
              <w:rPr>
                <w:rFonts w:ascii="Times New Roman" w:eastAsia="Times New Roman" w:hAnsi="Times New Roman" w:cs="Times New Roman"/>
                <w:color w:val="000000"/>
                <w:sz w:val="24"/>
                <w:szCs w:val="24"/>
                <w:lang w:eastAsia="ru-RU" w:bidi="ru-RU"/>
              </w:rPr>
              <w:t>учебновспомогательного</w:t>
            </w:r>
            <w:proofErr w:type="spellEnd"/>
            <w:r w:rsidRPr="00741301">
              <w:rPr>
                <w:rFonts w:ascii="Times New Roman" w:eastAsia="Times New Roman" w:hAnsi="Times New Roman" w:cs="Times New Roman"/>
                <w:color w:val="000000"/>
                <w:sz w:val="24"/>
                <w:szCs w:val="24"/>
                <w:lang w:eastAsia="ru-RU" w:bidi="ru-RU"/>
              </w:rPr>
              <w:t xml:space="preserve"> персонала второго уровня</w:t>
            </w:r>
          </w:p>
        </w:tc>
      </w:tr>
      <w:tr w:rsidR="00741301" w:rsidRPr="00741301" w:rsidTr="00741301">
        <w:trPr>
          <w:trHeight w:hRule="exact" w:val="312"/>
          <w:jc w:val="center"/>
        </w:trPr>
        <w:tc>
          <w:tcPr>
            <w:tcW w:w="6259" w:type="dxa"/>
            <w:gridSpan w:val="2"/>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40" w:lineRule="exact"/>
              <w:ind w:left="16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2 857</w:t>
            </w:r>
          </w:p>
        </w:tc>
      </w:tr>
      <w:tr w:rsidR="00741301" w:rsidRPr="00741301" w:rsidTr="00741301">
        <w:trPr>
          <w:trHeight w:hRule="exact" w:val="307"/>
          <w:jc w:val="center"/>
        </w:trPr>
        <w:tc>
          <w:tcPr>
            <w:tcW w:w="6259" w:type="dxa"/>
            <w:gridSpan w:val="2"/>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3 170,0</w:t>
            </w:r>
          </w:p>
        </w:tc>
      </w:tr>
      <w:tr w:rsidR="00741301" w:rsidRPr="00741301" w:rsidTr="00741301">
        <w:trPr>
          <w:trHeight w:hRule="exact" w:val="562"/>
          <w:jc w:val="center"/>
        </w:trPr>
        <w:tc>
          <w:tcPr>
            <w:tcW w:w="9384" w:type="dxa"/>
            <w:gridSpan w:val="3"/>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4"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Профессиональная квалификационная группа должностей педагогических работников</w:t>
            </w:r>
          </w:p>
        </w:tc>
      </w:tr>
      <w:tr w:rsidR="00741301" w:rsidRPr="00741301" w:rsidTr="00741301">
        <w:trPr>
          <w:trHeight w:hRule="exact" w:val="912"/>
          <w:jc w:val="center"/>
        </w:trPr>
        <w:tc>
          <w:tcPr>
            <w:tcW w:w="3139" w:type="dxa"/>
            <w:vMerge w:val="restart"/>
            <w:tcBorders>
              <w:top w:val="single" w:sz="4" w:space="0" w:color="auto"/>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 квалификационный уровень</w:t>
            </w:r>
          </w:p>
        </w:tc>
        <w:tc>
          <w:tcPr>
            <w:tcW w:w="3120" w:type="dxa"/>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наличии среднего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4 687,0</w:t>
            </w:r>
          </w:p>
        </w:tc>
      </w:tr>
      <w:tr w:rsidR="00741301" w:rsidRPr="00741301" w:rsidTr="00741301">
        <w:trPr>
          <w:trHeight w:hRule="exact" w:val="835"/>
          <w:jc w:val="center"/>
        </w:trPr>
        <w:tc>
          <w:tcPr>
            <w:tcW w:w="3139" w:type="dxa"/>
            <w:vMerge/>
            <w:tcBorders>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3120" w:type="dxa"/>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при наличии </w:t>
            </w:r>
            <w:proofErr w:type="gramStart"/>
            <w:r w:rsidRPr="00741301">
              <w:rPr>
                <w:rFonts w:ascii="Times New Roman" w:eastAsia="Times New Roman" w:hAnsi="Times New Roman" w:cs="Times New Roman"/>
                <w:color w:val="000000"/>
                <w:sz w:val="24"/>
                <w:szCs w:val="24"/>
                <w:lang w:eastAsia="ru-RU" w:bidi="ru-RU"/>
              </w:rPr>
              <w:t>высшего</w:t>
            </w:r>
            <w:proofErr w:type="gramEnd"/>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5 334,0</w:t>
            </w:r>
          </w:p>
        </w:tc>
      </w:tr>
      <w:tr w:rsidR="00741301" w:rsidRPr="00741301" w:rsidTr="00741301">
        <w:trPr>
          <w:trHeight w:hRule="exact" w:val="912"/>
          <w:jc w:val="center"/>
        </w:trPr>
        <w:tc>
          <w:tcPr>
            <w:tcW w:w="3139" w:type="dxa"/>
            <w:vMerge w:val="restart"/>
            <w:tcBorders>
              <w:top w:val="single" w:sz="4" w:space="0" w:color="auto"/>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 квалификационный уровень</w:t>
            </w:r>
          </w:p>
        </w:tc>
        <w:tc>
          <w:tcPr>
            <w:tcW w:w="3120" w:type="dxa"/>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наличии среднего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4 906,0</w:t>
            </w:r>
          </w:p>
        </w:tc>
      </w:tr>
      <w:tr w:rsidR="00741301" w:rsidRPr="00741301" w:rsidTr="00741301">
        <w:trPr>
          <w:trHeight w:hRule="exact" w:val="912"/>
          <w:jc w:val="center"/>
        </w:trPr>
        <w:tc>
          <w:tcPr>
            <w:tcW w:w="3139" w:type="dxa"/>
            <w:vMerge/>
            <w:tcBorders>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3120" w:type="dxa"/>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при наличии </w:t>
            </w:r>
            <w:proofErr w:type="gramStart"/>
            <w:r w:rsidRPr="00741301">
              <w:rPr>
                <w:rFonts w:ascii="Times New Roman" w:eastAsia="Times New Roman" w:hAnsi="Times New Roman" w:cs="Times New Roman"/>
                <w:color w:val="000000"/>
                <w:sz w:val="24"/>
                <w:szCs w:val="24"/>
                <w:lang w:eastAsia="ru-RU" w:bidi="ru-RU"/>
              </w:rPr>
              <w:t>высшего</w:t>
            </w:r>
            <w:proofErr w:type="gramEnd"/>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5 587,0</w:t>
            </w:r>
          </w:p>
        </w:tc>
      </w:tr>
      <w:tr w:rsidR="00741301" w:rsidRPr="00741301" w:rsidTr="00741301">
        <w:trPr>
          <w:trHeight w:hRule="exact" w:val="907"/>
          <w:jc w:val="center"/>
        </w:trPr>
        <w:tc>
          <w:tcPr>
            <w:tcW w:w="3139" w:type="dxa"/>
            <w:vMerge w:val="restart"/>
            <w:tcBorders>
              <w:top w:val="single" w:sz="4" w:space="0" w:color="auto"/>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 квалификационный уровень</w:t>
            </w:r>
          </w:p>
        </w:tc>
        <w:tc>
          <w:tcPr>
            <w:tcW w:w="3120" w:type="dxa"/>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наличии среднего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5 373,0</w:t>
            </w:r>
          </w:p>
        </w:tc>
      </w:tr>
      <w:tr w:rsidR="00741301" w:rsidRPr="00741301" w:rsidTr="00741301">
        <w:trPr>
          <w:trHeight w:hRule="exact" w:val="912"/>
          <w:jc w:val="center"/>
        </w:trPr>
        <w:tc>
          <w:tcPr>
            <w:tcW w:w="3139" w:type="dxa"/>
            <w:vMerge/>
            <w:tcBorders>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3120" w:type="dxa"/>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при наличии </w:t>
            </w:r>
            <w:proofErr w:type="gramStart"/>
            <w:r w:rsidRPr="00741301">
              <w:rPr>
                <w:rFonts w:ascii="Times New Roman" w:eastAsia="Times New Roman" w:hAnsi="Times New Roman" w:cs="Times New Roman"/>
                <w:color w:val="000000"/>
                <w:sz w:val="24"/>
                <w:szCs w:val="24"/>
                <w:lang w:eastAsia="ru-RU" w:bidi="ru-RU"/>
              </w:rPr>
              <w:t>высшего</w:t>
            </w:r>
            <w:proofErr w:type="gramEnd"/>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6 119,0</w:t>
            </w:r>
          </w:p>
        </w:tc>
      </w:tr>
      <w:tr w:rsidR="00741301" w:rsidRPr="00741301" w:rsidTr="00741301">
        <w:trPr>
          <w:trHeight w:hRule="exact" w:val="907"/>
          <w:jc w:val="center"/>
        </w:trPr>
        <w:tc>
          <w:tcPr>
            <w:tcW w:w="3139" w:type="dxa"/>
            <w:vMerge w:val="restart"/>
            <w:tcBorders>
              <w:top w:val="single" w:sz="4" w:space="0" w:color="auto"/>
              <w:lef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4 квалификационный уровень</w:t>
            </w:r>
          </w:p>
        </w:tc>
        <w:tc>
          <w:tcPr>
            <w:tcW w:w="3120" w:type="dxa"/>
            <w:tcBorders>
              <w:top w:val="single" w:sz="4" w:space="0" w:color="auto"/>
              <w:left w:val="single" w:sz="4" w:space="0" w:color="auto"/>
            </w:tcBorders>
            <w:shd w:val="clear" w:color="auto" w:fill="FFFFFF"/>
            <w:vAlign w:val="bottom"/>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при наличии среднего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5 880,0</w:t>
            </w:r>
          </w:p>
        </w:tc>
      </w:tr>
      <w:tr w:rsidR="00741301" w:rsidRPr="00741301" w:rsidTr="00741301">
        <w:trPr>
          <w:trHeight w:hRule="exact" w:val="922"/>
          <w:jc w:val="center"/>
        </w:trPr>
        <w:tc>
          <w:tcPr>
            <w:tcW w:w="3139" w:type="dxa"/>
            <w:vMerge/>
            <w:tcBorders>
              <w:left w:val="single" w:sz="4" w:space="0" w:color="auto"/>
              <w:bottom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3120" w:type="dxa"/>
            <w:tcBorders>
              <w:top w:val="single" w:sz="4" w:space="0" w:color="auto"/>
              <w:left w:val="single" w:sz="4" w:space="0" w:color="auto"/>
              <w:bottom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 xml:space="preserve">при наличии </w:t>
            </w:r>
            <w:proofErr w:type="gramStart"/>
            <w:r w:rsidRPr="00741301">
              <w:rPr>
                <w:rFonts w:ascii="Times New Roman" w:eastAsia="Times New Roman" w:hAnsi="Times New Roman" w:cs="Times New Roman"/>
                <w:color w:val="000000"/>
                <w:sz w:val="24"/>
                <w:szCs w:val="24"/>
                <w:lang w:eastAsia="ru-RU" w:bidi="ru-RU"/>
              </w:rPr>
              <w:t>высшего</w:t>
            </w:r>
            <w:proofErr w:type="gramEnd"/>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профессионального</w:t>
            </w:r>
          </w:p>
          <w:p w:rsidR="00741301" w:rsidRPr="00741301" w:rsidRDefault="00741301" w:rsidP="00741301">
            <w:pPr>
              <w:framePr w:w="9384" w:wrap="notBeside" w:vAnchor="text" w:hAnchor="text" w:xAlign="center" w:y="1"/>
              <w:widowControl w:val="0"/>
              <w:spacing w:after="0" w:line="278"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образования</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741301" w:rsidRPr="00741301" w:rsidRDefault="00741301" w:rsidP="00741301">
            <w:pPr>
              <w:framePr w:w="9384"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6 699,0</w:t>
            </w:r>
          </w:p>
        </w:tc>
      </w:tr>
    </w:tbl>
    <w:p w:rsidR="00741301" w:rsidRPr="00741301" w:rsidRDefault="00741301" w:rsidP="00741301">
      <w:pPr>
        <w:framePr w:w="9384"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741301" w:rsidRPr="00741301" w:rsidRDefault="00741301" w:rsidP="00741301">
      <w:pPr>
        <w:widowControl w:val="0"/>
        <w:spacing w:after="0" w:line="240" w:lineRule="auto"/>
        <w:rPr>
          <w:rFonts w:ascii="Arial Unicode MS" w:eastAsia="Arial Unicode MS" w:hAnsi="Arial Unicode MS" w:cs="Arial Unicode MS"/>
          <w:color w:val="000000"/>
          <w:sz w:val="2"/>
          <w:szCs w:val="2"/>
          <w:lang w:eastAsia="ru-RU" w:bidi="ru-RU"/>
        </w:rPr>
      </w:pPr>
    </w:p>
    <w:p w:rsidR="00741301" w:rsidRPr="00741301" w:rsidRDefault="00741301" w:rsidP="001702F8">
      <w:pPr>
        <w:widowControl w:val="0"/>
        <w:numPr>
          <w:ilvl w:val="0"/>
          <w:numId w:val="34"/>
        </w:numPr>
        <w:tabs>
          <w:tab w:val="left" w:pos="358"/>
        </w:tabs>
        <w:spacing w:before="253" w:after="0" w:line="269" w:lineRule="exact"/>
        <w:rPr>
          <w:rFonts w:ascii="Times New Roman" w:eastAsia="Times New Roman" w:hAnsi="Times New Roman" w:cs="Times New Roman"/>
          <w:color w:val="000000"/>
          <w:sz w:val="24"/>
          <w:szCs w:val="24"/>
          <w:lang w:eastAsia="ru-RU" w:bidi="ru-RU"/>
        </w:rPr>
        <w:sectPr w:rsidR="00741301" w:rsidRPr="00741301">
          <w:footerReference w:type="default" r:id="rId11"/>
          <w:headerReference w:type="first" r:id="rId12"/>
          <w:footerReference w:type="first" r:id="rId13"/>
          <w:pgSz w:w="11909" w:h="16834"/>
          <w:pgMar w:top="1403" w:right="822" w:bottom="1403" w:left="1673" w:header="0" w:footer="3" w:gutter="0"/>
          <w:cols w:space="720"/>
          <w:noEndnote/>
          <w:titlePg/>
          <w:docGrid w:linePitch="360"/>
        </w:sectPr>
      </w:pPr>
      <w:r w:rsidRPr="00741301">
        <w:rPr>
          <w:rFonts w:ascii="Times New Roman" w:eastAsia="Times New Roman" w:hAnsi="Times New Roman" w:cs="Times New Roman"/>
          <w:color w:val="000000"/>
          <w:sz w:val="24"/>
          <w:szCs w:val="24"/>
          <w:lang w:eastAsia="ru-RU" w:bidi="ru-RU"/>
        </w:rPr>
        <w:t xml:space="preserve">Минимальные размеры окладов специалистов и служащих общеотраслевых должностей устанавливаются на основе ПКГ, утвержденных приказом </w:t>
      </w:r>
      <w:proofErr w:type="spellStart"/>
      <w:r w:rsidRPr="00741301">
        <w:rPr>
          <w:rFonts w:ascii="Times New Roman" w:eastAsia="Times New Roman" w:hAnsi="Times New Roman" w:cs="Times New Roman"/>
          <w:color w:val="000000"/>
          <w:sz w:val="24"/>
          <w:szCs w:val="24"/>
          <w:lang w:eastAsia="ru-RU" w:bidi="ru-RU"/>
        </w:rPr>
        <w:t>Минздравсоцразвития</w:t>
      </w:r>
      <w:proofErr w:type="spellEnd"/>
      <w:r w:rsidRPr="00741301">
        <w:rPr>
          <w:rFonts w:ascii="Times New Roman" w:eastAsia="Times New Roman" w:hAnsi="Times New Roman" w:cs="Times New Roman"/>
          <w:color w:val="000000"/>
          <w:sz w:val="24"/>
          <w:szCs w:val="24"/>
          <w:lang w:eastAsia="ru-RU" w:bidi="ru-RU"/>
        </w:rPr>
        <w:t xml:space="preserve"> от 29.05.2008 № 247н</w:t>
      </w: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r w:rsidRPr="00741301">
        <w:rPr>
          <w:rFonts w:ascii="Arial Unicode MS" w:eastAsia="Arial Unicode MS" w:hAnsi="Arial Unicode MS" w:cs="Arial Unicode MS"/>
          <w:noProof/>
          <w:color w:val="000000"/>
          <w:sz w:val="24"/>
          <w:szCs w:val="24"/>
          <w:lang w:eastAsia="ru-RU"/>
        </w:rPr>
        <w:lastRenderedPageBreak/>
        <mc:AlternateContent>
          <mc:Choice Requires="wps">
            <w:drawing>
              <wp:anchor distT="0" distB="0" distL="63500" distR="63500" simplePos="0" relativeHeight="251659264" behindDoc="0" locked="0" layoutInCell="1" allowOverlap="1" wp14:anchorId="44469ACF" wp14:editId="63ADD5AF">
                <wp:simplePos x="0" y="0"/>
                <wp:positionH relativeFrom="margin">
                  <wp:posOffset>8890</wp:posOffset>
                </wp:positionH>
                <wp:positionV relativeFrom="paragraph">
                  <wp:posOffset>0</wp:posOffset>
                </wp:positionV>
                <wp:extent cx="5861050" cy="36798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67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678"/>
                              <w:gridCol w:w="3552"/>
                            </w:tblGrid>
                            <w:tr w:rsidR="00F4604B">
                              <w:trPr>
                                <w:trHeight w:hRule="exact" w:val="1128"/>
                                <w:jc w:val="center"/>
                              </w:trPr>
                              <w:tc>
                                <w:tcPr>
                                  <w:tcW w:w="5678"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firstLine="0"/>
                                    <w:jc w:val="center"/>
                                  </w:pPr>
                                  <w:r>
                                    <w:t>«Квалификационные уровни</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78" w:lineRule="exact"/>
                                    <w:ind w:firstLine="0"/>
                                    <w:jc w:val="center"/>
                                  </w:pPr>
                                  <w:r>
                                    <w:t>Минимальный размер оклада (должностного оклада), ставки заработной платы, руб.</w:t>
                                  </w:r>
                                </w:p>
                              </w:tc>
                            </w:tr>
                            <w:tr w:rsidR="00F4604B">
                              <w:trPr>
                                <w:trHeight w:hRule="exact" w:val="566"/>
                                <w:jc w:val="center"/>
                              </w:trPr>
                              <w:tc>
                                <w:tcPr>
                                  <w:tcW w:w="9230" w:type="dxa"/>
                                  <w:gridSpan w:val="2"/>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after="120" w:line="240" w:lineRule="exact"/>
                                    <w:ind w:left="140" w:firstLine="0"/>
                                    <w:jc w:val="left"/>
                                  </w:pPr>
                                  <w:r>
                                    <w:t>Профессиональная квалификационная группа «Общеотраслевые должности служащих</w:t>
                                  </w:r>
                                </w:p>
                                <w:p w:rsidR="00F4604B" w:rsidRDefault="00F4604B">
                                  <w:pPr>
                                    <w:pStyle w:val="20"/>
                                    <w:shd w:val="clear" w:color="auto" w:fill="auto"/>
                                    <w:spacing w:before="120" w:line="240" w:lineRule="exact"/>
                                    <w:ind w:firstLine="0"/>
                                    <w:jc w:val="center"/>
                                  </w:pPr>
                                  <w:r>
                                    <w:t>первого уровня»</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1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2 857,0</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2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3 013,0</w:t>
                                  </w:r>
                                </w:p>
                              </w:tc>
                            </w:tr>
                            <w:tr w:rsidR="00F4604B">
                              <w:trPr>
                                <w:trHeight w:hRule="exact" w:val="571"/>
                                <w:jc w:val="center"/>
                              </w:trPr>
                              <w:tc>
                                <w:tcPr>
                                  <w:tcW w:w="9230" w:type="dxa"/>
                                  <w:gridSpan w:val="2"/>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after="120" w:line="240" w:lineRule="exact"/>
                                    <w:ind w:left="140" w:firstLine="0"/>
                                    <w:jc w:val="left"/>
                                  </w:pPr>
                                  <w:r>
                                    <w:t>Профессиональная квалификационная группа «Общеотраслевые должности служащих</w:t>
                                  </w:r>
                                </w:p>
                                <w:p w:rsidR="00F4604B" w:rsidRDefault="00F4604B">
                                  <w:pPr>
                                    <w:pStyle w:val="20"/>
                                    <w:shd w:val="clear" w:color="auto" w:fill="auto"/>
                                    <w:spacing w:before="120" w:line="240" w:lineRule="exact"/>
                                    <w:ind w:firstLine="0"/>
                                    <w:jc w:val="center"/>
                                  </w:pPr>
                                  <w:r>
                                    <w:t>второго уровня»</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1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3 170,0</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2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3 484,0</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3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3 828,0</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4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4 831,0</w:t>
                                  </w:r>
                                </w:p>
                              </w:tc>
                            </w:tr>
                            <w:tr w:rsidR="00F4604B">
                              <w:trPr>
                                <w:trHeight w:hRule="exact" w:val="566"/>
                                <w:jc w:val="center"/>
                              </w:trPr>
                              <w:tc>
                                <w:tcPr>
                                  <w:tcW w:w="9230" w:type="dxa"/>
                                  <w:gridSpan w:val="2"/>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after="120" w:line="240" w:lineRule="exact"/>
                                    <w:ind w:left="140" w:firstLine="0"/>
                                    <w:jc w:val="left"/>
                                  </w:pPr>
                                  <w:r>
                                    <w:t>Профессиональная квалификационная группа «Общеотраслевые должности служащих</w:t>
                                  </w:r>
                                </w:p>
                                <w:p w:rsidR="00F4604B" w:rsidRDefault="00F4604B">
                                  <w:pPr>
                                    <w:pStyle w:val="20"/>
                                    <w:shd w:val="clear" w:color="auto" w:fill="auto"/>
                                    <w:spacing w:before="120" w:line="240" w:lineRule="exact"/>
                                    <w:ind w:firstLine="0"/>
                                    <w:jc w:val="center"/>
                                  </w:pPr>
                                  <w:r>
                                    <w:t>третьего уровня»</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1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3 484,0</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2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3 828,0</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3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4 202,0</w:t>
                                  </w:r>
                                </w:p>
                              </w:tc>
                            </w:tr>
                            <w:tr w:rsidR="00F4604B">
                              <w:trPr>
                                <w:trHeight w:hRule="exact" w:val="302"/>
                                <w:jc w:val="center"/>
                              </w:trPr>
                              <w:tc>
                                <w:tcPr>
                                  <w:tcW w:w="5678" w:type="dxa"/>
                                  <w:tcBorders>
                                    <w:top w:val="single" w:sz="4" w:space="0" w:color="auto"/>
                                    <w:left w:val="single" w:sz="4" w:space="0" w:color="auto"/>
                                    <w:bottom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4 квалификационный уровень</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5 051,0</w:t>
                                  </w:r>
                                </w:p>
                              </w:tc>
                            </w:tr>
                          </w:tbl>
                          <w:p w:rsidR="00F4604B" w:rsidRDefault="00F4604B" w:rsidP="0074130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7pt;margin-top:0;width:461.5pt;height:289.7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Qn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678"/>
                        <w:gridCol w:w="3552"/>
                      </w:tblGrid>
                      <w:tr w:rsidR="00F4604B">
                        <w:trPr>
                          <w:trHeight w:hRule="exact" w:val="1128"/>
                          <w:jc w:val="center"/>
                        </w:trPr>
                        <w:tc>
                          <w:tcPr>
                            <w:tcW w:w="5678"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firstLine="0"/>
                              <w:jc w:val="center"/>
                            </w:pPr>
                            <w:r>
                              <w:t>«Квалификационные уровни</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78" w:lineRule="exact"/>
                              <w:ind w:firstLine="0"/>
                              <w:jc w:val="center"/>
                            </w:pPr>
                            <w:r>
                              <w:t>Минимальный размер оклада (должностного оклада), ставки заработной платы, руб.</w:t>
                            </w:r>
                          </w:p>
                        </w:tc>
                      </w:tr>
                      <w:tr w:rsidR="00F4604B">
                        <w:trPr>
                          <w:trHeight w:hRule="exact" w:val="566"/>
                          <w:jc w:val="center"/>
                        </w:trPr>
                        <w:tc>
                          <w:tcPr>
                            <w:tcW w:w="9230" w:type="dxa"/>
                            <w:gridSpan w:val="2"/>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after="120" w:line="240" w:lineRule="exact"/>
                              <w:ind w:left="140" w:firstLine="0"/>
                              <w:jc w:val="left"/>
                            </w:pPr>
                            <w:r>
                              <w:t>Профессиональная квалификационная группа «Общеотраслевые должности служащих</w:t>
                            </w:r>
                          </w:p>
                          <w:p w:rsidR="00F4604B" w:rsidRDefault="00F4604B">
                            <w:pPr>
                              <w:pStyle w:val="20"/>
                              <w:shd w:val="clear" w:color="auto" w:fill="auto"/>
                              <w:spacing w:before="120" w:line="240" w:lineRule="exact"/>
                              <w:ind w:firstLine="0"/>
                              <w:jc w:val="center"/>
                            </w:pPr>
                            <w:r>
                              <w:t>первого уровня»</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1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2 857,0</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2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3 013,0</w:t>
                            </w:r>
                          </w:p>
                        </w:tc>
                      </w:tr>
                      <w:tr w:rsidR="00F4604B">
                        <w:trPr>
                          <w:trHeight w:hRule="exact" w:val="571"/>
                          <w:jc w:val="center"/>
                        </w:trPr>
                        <w:tc>
                          <w:tcPr>
                            <w:tcW w:w="9230" w:type="dxa"/>
                            <w:gridSpan w:val="2"/>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after="120" w:line="240" w:lineRule="exact"/>
                              <w:ind w:left="140" w:firstLine="0"/>
                              <w:jc w:val="left"/>
                            </w:pPr>
                            <w:r>
                              <w:t>Профессиональная квалификационная группа «Общеотраслевые должности служащих</w:t>
                            </w:r>
                          </w:p>
                          <w:p w:rsidR="00F4604B" w:rsidRDefault="00F4604B">
                            <w:pPr>
                              <w:pStyle w:val="20"/>
                              <w:shd w:val="clear" w:color="auto" w:fill="auto"/>
                              <w:spacing w:before="120" w:line="240" w:lineRule="exact"/>
                              <w:ind w:firstLine="0"/>
                              <w:jc w:val="center"/>
                            </w:pPr>
                            <w:r>
                              <w:t>второго уровня»</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1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3 170,0</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2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3 484,0</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3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3 828,0</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4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4 831,0</w:t>
                            </w:r>
                          </w:p>
                        </w:tc>
                      </w:tr>
                      <w:tr w:rsidR="00F4604B">
                        <w:trPr>
                          <w:trHeight w:hRule="exact" w:val="566"/>
                          <w:jc w:val="center"/>
                        </w:trPr>
                        <w:tc>
                          <w:tcPr>
                            <w:tcW w:w="9230" w:type="dxa"/>
                            <w:gridSpan w:val="2"/>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after="120" w:line="240" w:lineRule="exact"/>
                              <w:ind w:left="140" w:firstLine="0"/>
                              <w:jc w:val="left"/>
                            </w:pPr>
                            <w:r>
                              <w:t>Профессиональная квалификационная группа «Общеотраслевые должности служащих</w:t>
                            </w:r>
                          </w:p>
                          <w:p w:rsidR="00F4604B" w:rsidRDefault="00F4604B">
                            <w:pPr>
                              <w:pStyle w:val="20"/>
                              <w:shd w:val="clear" w:color="auto" w:fill="auto"/>
                              <w:spacing w:before="120" w:line="240" w:lineRule="exact"/>
                              <w:ind w:firstLine="0"/>
                              <w:jc w:val="center"/>
                            </w:pPr>
                            <w:r>
                              <w:t>третьего уровня»</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1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3 484,0</w:t>
                            </w:r>
                          </w:p>
                        </w:tc>
                      </w:tr>
                      <w:tr w:rsidR="00F4604B">
                        <w:trPr>
                          <w:trHeight w:hRule="exact" w:val="288"/>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2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3 828,0</w:t>
                            </w:r>
                          </w:p>
                        </w:tc>
                      </w:tr>
                      <w:tr w:rsidR="00F4604B">
                        <w:trPr>
                          <w:trHeight w:hRule="exact" w:val="293"/>
                          <w:jc w:val="center"/>
                        </w:trPr>
                        <w:tc>
                          <w:tcPr>
                            <w:tcW w:w="5678" w:type="dxa"/>
                            <w:tcBorders>
                              <w:top w:val="single" w:sz="4" w:space="0" w:color="auto"/>
                              <w:left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3 квалификационный уровень</w:t>
                            </w:r>
                          </w:p>
                        </w:tc>
                        <w:tc>
                          <w:tcPr>
                            <w:tcW w:w="355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4 202,0</w:t>
                            </w:r>
                          </w:p>
                        </w:tc>
                      </w:tr>
                      <w:tr w:rsidR="00F4604B">
                        <w:trPr>
                          <w:trHeight w:hRule="exact" w:val="302"/>
                          <w:jc w:val="center"/>
                        </w:trPr>
                        <w:tc>
                          <w:tcPr>
                            <w:tcW w:w="5678" w:type="dxa"/>
                            <w:tcBorders>
                              <w:top w:val="single" w:sz="4" w:space="0" w:color="auto"/>
                              <w:left w:val="single" w:sz="4" w:space="0" w:color="auto"/>
                              <w:bottom w:val="single" w:sz="4" w:space="0" w:color="auto"/>
                            </w:tcBorders>
                            <w:shd w:val="clear" w:color="auto" w:fill="FFFFFF"/>
                            <w:vAlign w:val="bottom"/>
                          </w:tcPr>
                          <w:p w:rsidR="00F4604B" w:rsidRDefault="00F4604B">
                            <w:pPr>
                              <w:pStyle w:val="20"/>
                              <w:shd w:val="clear" w:color="auto" w:fill="auto"/>
                              <w:spacing w:before="0" w:line="240" w:lineRule="exact"/>
                              <w:ind w:firstLine="0"/>
                              <w:jc w:val="left"/>
                            </w:pPr>
                            <w:r>
                              <w:t>4 квалификационный уровень</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bottom"/>
                          </w:tcPr>
                          <w:p w:rsidR="00F4604B" w:rsidRDefault="00F4604B">
                            <w:pPr>
                              <w:pStyle w:val="20"/>
                              <w:shd w:val="clear" w:color="auto" w:fill="auto"/>
                              <w:spacing w:before="0" w:line="240" w:lineRule="exact"/>
                              <w:ind w:left="1780" w:firstLine="0"/>
                              <w:jc w:val="left"/>
                            </w:pPr>
                            <w:r>
                              <w:t>5 051,0</w:t>
                            </w:r>
                          </w:p>
                        </w:tc>
                      </w:tr>
                    </w:tbl>
                    <w:p w:rsidR="00F4604B" w:rsidRDefault="00F4604B" w:rsidP="00741301">
                      <w:pPr>
                        <w:rPr>
                          <w:sz w:val="2"/>
                          <w:szCs w:val="2"/>
                        </w:rPr>
                      </w:pPr>
                    </w:p>
                  </w:txbxContent>
                </v:textbox>
                <w10:wrap anchorx="margin"/>
              </v:shape>
            </w:pict>
          </mc:Fallback>
        </mc:AlternateContent>
      </w:r>
      <w:r w:rsidRPr="00741301">
        <w:rPr>
          <w:rFonts w:ascii="Arial Unicode MS" w:eastAsia="Arial Unicode MS" w:hAnsi="Arial Unicode MS" w:cs="Arial Unicode MS"/>
          <w:noProof/>
          <w:color w:val="000000"/>
          <w:sz w:val="24"/>
          <w:szCs w:val="24"/>
          <w:lang w:eastAsia="ru-RU"/>
        </w:rPr>
        <mc:AlternateContent>
          <mc:Choice Requires="wps">
            <w:drawing>
              <wp:anchor distT="0" distB="0" distL="63500" distR="63500" simplePos="0" relativeHeight="251660288" behindDoc="0" locked="0" layoutInCell="1" allowOverlap="1" wp14:anchorId="1EEB764A" wp14:editId="4A25B4F2">
                <wp:simplePos x="0" y="0"/>
                <wp:positionH relativeFrom="margin">
                  <wp:posOffset>635</wp:posOffset>
                </wp:positionH>
                <wp:positionV relativeFrom="paragraph">
                  <wp:posOffset>3808095</wp:posOffset>
                </wp:positionV>
                <wp:extent cx="5967730" cy="1027430"/>
                <wp:effectExtent l="635" t="0" r="381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rsidP="00741301">
                            <w:pPr>
                              <w:pStyle w:val="20"/>
                              <w:shd w:val="clear" w:color="auto" w:fill="auto"/>
                              <w:tabs>
                                <w:tab w:val="left" w:leader="underscore" w:pos="9370"/>
                              </w:tabs>
                              <w:spacing w:before="0" w:line="278" w:lineRule="exact"/>
                              <w:ind w:firstLine="0"/>
                            </w:pPr>
                            <w:r>
                              <w:rPr>
                                <w:rStyle w:val="2Exact"/>
                              </w:rPr>
                              <w:t>3. Минимальные размеры ставок заработной платы работников, осуществляющих профессиональную деятельность по профессиям рабочих, устанавливаются в соответствии с Единым тарифно-квалификационным справочником работ и профессий работников: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05pt;margin-top:299.85pt;width:469.9pt;height:80.9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YYrg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" filled="f" stroked="f">
                <v:textbox style="mso-fit-shape-to-text:t" inset="0,0,0,0">
                  <w:txbxContent>
                    <w:p w:rsidR="00F4604B" w:rsidRDefault="00F4604B" w:rsidP="00741301">
                      <w:pPr>
                        <w:pStyle w:val="20"/>
                        <w:shd w:val="clear" w:color="auto" w:fill="auto"/>
                        <w:tabs>
                          <w:tab w:val="left" w:leader="underscore" w:pos="9370"/>
                        </w:tabs>
                        <w:spacing w:before="0" w:line="278" w:lineRule="exact"/>
                        <w:ind w:firstLine="0"/>
                      </w:pPr>
                      <w:r>
                        <w:rPr>
                          <w:rStyle w:val="2Exact"/>
                        </w:rPr>
                        <w:t>3. Минимальные размеры ставок заработной платы работников, осуществляющих профессиональную деятельность по профессиям рабочих, устанавливаются в соответствии с Единым тарифно-квалификационным справочником работ и профессий работников:</w:t>
                      </w:r>
                    </w:p>
                  </w:txbxContent>
                </v:textbox>
                <w10:wrap anchorx="margin"/>
              </v:shape>
            </w:pict>
          </mc:Fallback>
        </mc:AlternateContent>
      </w:r>
      <w:r w:rsidRPr="00741301">
        <w:rPr>
          <w:rFonts w:ascii="Arial Unicode MS" w:eastAsia="Arial Unicode MS" w:hAnsi="Arial Unicode MS" w:cs="Arial Unicode MS"/>
          <w:noProof/>
          <w:color w:val="000000"/>
          <w:sz w:val="24"/>
          <w:szCs w:val="24"/>
          <w:lang w:eastAsia="ru-RU"/>
        </w:rPr>
        <mc:AlternateContent>
          <mc:Choice Requires="wps">
            <w:drawing>
              <wp:anchor distT="0" distB="0" distL="63500" distR="63500" simplePos="0" relativeHeight="251661312" behindDoc="0" locked="0" layoutInCell="1" allowOverlap="1" wp14:anchorId="239B8D5E" wp14:editId="218B26BE">
                <wp:simplePos x="0" y="0"/>
                <wp:positionH relativeFrom="margin">
                  <wp:posOffset>635</wp:posOffset>
                </wp:positionH>
                <wp:positionV relativeFrom="paragraph">
                  <wp:posOffset>5050790</wp:posOffset>
                </wp:positionV>
                <wp:extent cx="6138545" cy="4163060"/>
                <wp:effectExtent l="635" t="254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416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826"/>
                              <w:gridCol w:w="2842"/>
                            </w:tblGrid>
                            <w:tr w:rsidR="00F4604B">
                              <w:trPr>
                                <w:trHeight w:hRule="exact" w:val="1670"/>
                                <w:jc w:val="center"/>
                              </w:trPr>
                              <w:tc>
                                <w:tcPr>
                                  <w:tcW w:w="6826" w:type="dxa"/>
                                  <w:tcBorders>
                                    <w:top w:val="single" w:sz="4" w:space="0" w:color="auto"/>
                                    <w:left w:val="single" w:sz="4" w:space="0" w:color="auto"/>
                                  </w:tcBorders>
                                  <w:shd w:val="clear" w:color="auto" w:fill="FFFFFF"/>
                                  <w:vAlign w:val="center"/>
                                </w:tcPr>
                                <w:p w:rsidR="00F4604B" w:rsidRDefault="00F4604B">
                                  <w:pPr>
                                    <w:pStyle w:val="20"/>
                                    <w:shd w:val="clear" w:color="auto" w:fill="auto"/>
                                    <w:spacing w:before="0" w:line="240" w:lineRule="exact"/>
                                    <w:ind w:left="2360" w:firstLine="0"/>
                                    <w:jc w:val="left"/>
                                  </w:pPr>
                                  <w:r>
                                    <w:t>Квалификационные уровни</w:t>
                                  </w:r>
                                </w:p>
                              </w:tc>
                              <w:tc>
                                <w:tcPr>
                                  <w:tcW w:w="284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ind w:firstLine="0"/>
                                    <w:jc w:val="center"/>
                                  </w:pPr>
                                  <w:r>
                                    <w:t>Минимальный размер оклада</w:t>
                                  </w:r>
                                </w:p>
                                <w:p w:rsidR="00F4604B" w:rsidRDefault="00F4604B">
                                  <w:pPr>
                                    <w:pStyle w:val="20"/>
                                    <w:shd w:val="clear" w:color="auto" w:fill="auto"/>
                                    <w:spacing w:before="0"/>
                                    <w:ind w:firstLine="0"/>
                                    <w:jc w:val="center"/>
                                  </w:pPr>
                                  <w:r>
                                    <w:t>(должностного оклада), ставки заработной платы, руб.</w:t>
                                  </w:r>
                                </w:p>
                              </w:tc>
                            </w:tr>
                            <w:tr w:rsidR="00F4604B">
                              <w:trPr>
                                <w:trHeight w:hRule="exact" w:val="715"/>
                                <w:jc w:val="center"/>
                              </w:trPr>
                              <w:tc>
                                <w:tcPr>
                                  <w:tcW w:w="9668" w:type="dxa"/>
                                  <w:gridSpan w:val="2"/>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83" w:lineRule="exact"/>
                                    <w:ind w:left="2000" w:firstLine="840"/>
                                    <w:jc w:val="left"/>
                                  </w:pPr>
                                  <w:r>
                                    <w:t>Профессиональная квалификационная группа «Общеотраслевые профессии рабочих первого уровня»</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firstLine="0"/>
                                    <w:jc w:val="left"/>
                                  </w:pPr>
                                  <w:r>
                                    <w:t>1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2 454,0</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firstLine="0"/>
                                    <w:jc w:val="left"/>
                                  </w:pPr>
                                  <w:r>
                                    <w:t>2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2 572,0</w:t>
                                  </w:r>
                                </w:p>
                              </w:tc>
                            </w:tr>
                            <w:tr w:rsidR="00F4604B">
                              <w:trPr>
                                <w:trHeight w:hRule="exact" w:val="715"/>
                                <w:jc w:val="center"/>
                              </w:trPr>
                              <w:tc>
                                <w:tcPr>
                                  <w:tcW w:w="9668" w:type="dxa"/>
                                  <w:gridSpan w:val="2"/>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78" w:lineRule="exact"/>
                                    <w:ind w:left="2000" w:firstLine="840"/>
                                    <w:jc w:val="left"/>
                                  </w:pPr>
                                  <w:r>
                                    <w:t>Профессиональная квалификационная группа «Общеотраслевые профессии рабочих второго уровня»</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left="200" w:firstLine="0"/>
                                    <w:jc w:val="left"/>
                                  </w:pPr>
                                  <w:r>
                                    <w:t>1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2 857,0</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left="200" w:firstLine="0"/>
                                    <w:jc w:val="left"/>
                                  </w:pPr>
                                  <w:r>
                                    <w:t>2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3 484,0</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left="200" w:firstLine="0"/>
                                    <w:jc w:val="left"/>
                                  </w:pPr>
                                  <w:r>
                                    <w:t>3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3 828,0</w:t>
                                  </w:r>
                                </w:p>
                              </w:tc>
                            </w:tr>
                            <w:tr w:rsidR="00F4604B">
                              <w:trPr>
                                <w:trHeight w:hRule="exact" w:val="581"/>
                                <w:jc w:val="center"/>
                              </w:trPr>
                              <w:tc>
                                <w:tcPr>
                                  <w:tcW w:w="6826" w:type="dxa"/>
                                  <w:tcBorders>
                                    <w:top w:val="single" w:sz="4" w:space="0" w:color="auto"/>
                                    <w:left w:val="single" w:sz="4" w:space="0" w:color="auto"/>
                                    <w:bottom w:val="single" w:sz="4" w:space="0" w:color="auto"/>
                                  </w:tcBorders>
                                  <w:shd w:val="clear" w:color="auto" w:fill="FFFFFF"/>
                                </w:tcPr>
                                <w:p w:rsidR="00F4604B" w:rsidRDefault="00F4604B">
                                  <w:pPr>
                                    <w:pStyle w:val="20"/>
                                    <w:shd w:val="clear" w:color="auto" w:fill="auto"/>
                                    <w:spacing w:before="0" w:line="240" w:lineRule="exact"/>
                                    <w:ind w:left="200" w:firstLine="0"/>
                                    <w:jc w:val="left"/>
                                  </w:pPr>
                                  <w:r>
                                    <w:t>4 квалификационный уровень</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4 612,0</w:t>
                                  </w:r>
                                </w:p>
                              </w:tc>
                            </w:tr>
                          </w:tbl>
                          <w:p w:rsidR="00F4604B" w:rsidRDefault="00F4604B" w:rsidP="0074130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margin-left:.05pt;margin-top:397.7pt;width:483.35pt;height:327.8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hsgIAALI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826"/>
                        <w:gridCol w:w="2842"/>
                      </w:tblGrid>
                      <w:tr w:rsidR="00F4604B">
                        <w:trPr>
                          <w:trHeight w:hRule="exact" w:val="1670"/>
                          <w:jc w:val="center"/>
                        </w:trPr>
                        <w:tc>
                          <w:tcPr>
                            <w:tcW w:w="6826" w:type="dxa"/>
                            <w:tcBorders>
                              <w:top w:val="single" w:sz="4" w:space="0" w:color="auto"/>
                              <w:left w:val="single" w:sz="4" w:space="0" w:color="auto"/>
                            </w:tcBorders>
                            <w:shd w:val="clear" w:color="auto" w:fill="FFFFFF"/>
                            <w:vAlign w:val="center"/>
                          </w:tcPr>
                          <w:p w:rsidR="00F4604B" w:rsidRDefault="00F4604B">
                            <w:pPr>
                              <w:pStyle w:val="20"/>
                              <w:shd w:val="clear" w:color="auto" w:fill="auto"/>
                              <w:spacing w:before="0" w:line="240" w:lineRule="exact"/>
                              <w:ind w:left="2360" w:firstLine="0"/>
                              <w:jc w:val="left"/>
                            </w:pPr>
                            <w:r>
                              <w:t>Квалификационные уровни</w:t>
                            </w:r>
                          </w:p>
                        </w:tc>
                        <w:tc>
                          <w:tcPr>
                            <w:tcW w:w="2842" w:type="dxa"/>
                            <w:tcBorders>
                              <w:top w:val="single" w:sz="4" w:space="0" w:color="auto"/>
                              <w:left w:val="single" w:sz="4" w:space="0" w:color="auto"/>
                              <w:right w:val="single" w:sz="4" w:space="0" w:color="auto"/>
                            </w:tcBorders>
                            <w:shd w:val="clear" w:color="auto" w:fill="FFFFFF"/>
                            <w:vAlign w:val="bottom"/>
                          </w:tcPr>
                          <w:p w:rsidR="00F4604B" w:rsidRDefault="00F4604B">
                            <w:pPr>
                              <w:pStyle w:val="20"/>
                              <w:shd w:val="clear" w:color="auto" w:fill="auto"/>
                              <w:spacing w:before="0"/>
                              <w:ind w:firstLine="0"/>
                              <w:jc w:val="center"/>
                            </w:pPr>
                            <w:r>
                              <w:t>Минимальный размер оклада</w:t>
                            </w:r>
                          </w:p>
                          <w:p w:rsidR="00F4604B" w:rsidRDefault="00F4604B">
                            <w:pPr>
                              <w:pStyle w:val="20"/>
                              <w:shd w:val="clear" w:color="auto" w:fill="auto"/>
                              <w:spacing w:before="0"/>
                              <w:ind w:firstLine="0"/>
                              <w:jc w:val="center"/>
                            </w:pPr>
                            <w:r>
                              <w:t>(должностного оклада), ставки заработной платы, руб.</w:t>
                            </w:r>
                          </w:p>
                        </w:tc>
                      </w:tr>
                      <w:tr w:rsidR="00F4604B">
                        <w:trPr>
                          <w:trHeight w:hRule="exact" w:val="715"/>
                          <w:jc w:val="center"/>
                        </w:trPr>
                        <w:tc>
                          <w:tcPr>
                            <w:tcW w:w="9668" w:type="dxa"/>
                            <w:gridSpan w:val="2"/>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83" w:lineRule="exact"/>
                              <w:ind w:left="2000" w:firstLine="840"/>
                              <w:jc w:val="left"/>
                            </w:pPr>
                            <w:r>
                              <w:t>Профессиональная квалификационная группа «Общеотраслевые профессии рабочих первого уровня»</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firstLine="0"/>
                              <w:jc w:val="left"/>
                            </w:pPr>
                            <w:r>
                              <w:t>1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2 454,0</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firstLine="0"/>
                              <w:jc w:val="left"/>
                            </w:pPr>
                            <w:r>
                              <w:t>2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2 572,0</w:t>
                            </w:r>
                          </w:p>
                        </w:tc>
                      </w:tr>
                      <w:tr w:rsidR="00F4604B">
                        <w:trPr>
                          <w:trHeight w:hRule="exact" w:val="715"/>
                          <w:jc w:val="center"/>
                        </w:trPr>
                        <w:tc>
                          <w:tcPr>
                            <w:tcW w:w="9668" w:type="dxa"/>
                            <w:gridSpan w:val="2"/>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78" w:lineRule="exact"/>
                              <w:ind w:left="2000" w:firstLine="840"/>
                              <w:jc w:val="left"/>
                            </w:pPr>
                            <w:r>
                              <w:t>Профессиональная квалификационная группа «Общеотраслевые профессии рабочих второго уровня»</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left="200" w:firstLine="0"/>
                              <w:jc w:val="left"/>
                            </w:pPr>
                            <w:r>
                              <w:t>1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2 857,0</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left="200" w:firstLine="0"/>
                              <w:jc w:val="left"/>
                            </w:pPr>
                            <w:r>
                              <w:t>2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3 484,0</w:t>
                            </w:r>
                          </w:p>
                        </w:tc>
                      </w:tr>
                      <w:tr w:rsidR="00F4604B">
                        <w:trPr>
                          <w:trHeight w:hRule="exact" w:val="566"/>
                          <w:jc w:val="center"/>
                        </w:trPr>
                        <w:tc>
                          <w:tcPr>
                            <w:tcW w:w="6826" w:type="dxa"/>
                            <w:tcBorders>
                              <w:top w:val="single" w:sz="4" w:space="0" w:color="auto"/>
                              <w:left w:val="single" w:sz="4" w:space="0" w:color="auto"/>
                            </w:tcBorders>
                            <w:shd w:val="clear" w:color="auto" w:fill="FFFFFF"/>
                          </w:tcPr>
                          <w:p w:rsidR="00F4604B" w:rsidRDefault="00F4604B">
                            <w:pPr>
                              <w:pStyle w:val="20"/>
                              <w:shd w:val="clear" w:color="auto" w:fill="auto"/>
                              <w:spacing w:before="0" w:line="240" w:lineRule="exact"/>
                              <w:ind w:left="200" w:firstLine="0"/>
                              <w:jc w:val="left"/>
                            </w:pPr>
                            <w:r>
                              <w:t>3 квалификационный уровень</w:t>
                            </w:r>
                          </w:p>
                        </w:tc>
                        <w:tc>
                          <w:tcPr>
                            <w:tcW w:w="2842" w:type="dxa"/>
                            <w:tcBorders>
                              <w:top w:val="single" w:sz="4" w:space="0" w:color="auto"/>
                              <w:left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3 828,0</w:t>
                            </w:r>
                          </w:p>
                        </w:tc>
                      </w:tr>
                      <w:tr w:rsidR="00F4604B">
                        <w:trPr>
                          <w:trHeight w:hRule="exact" w:val="581"/>
                          <w:jc w:val="center"/>
                        </w:trPr>
                        <w:tc>
                          <w:tcPr>
                            <w:tcW w:w="6826" w:type="dxa"/>
                            <w:tcBorders>
                              <w:top w:val="single" w:sz="4" w:space="0" w:color="auto"/>
                              <w:left w:val="single" w:sz="4" w:space="0" w:color="auto"/>
                              <w:bottom w:val="single" w:sz="4" w:space="0" w:color="auto"/>
                            </w:tcBorders>
                            <w:shd w:val="clear" w:color="auto" w:fill="FFFFFF"/>
                          </w:tcPr>
                          <w:p w:rsidR="00F4604B" w:rsidRDefault="00F4604B">
                            <w:pPr>
                              <w:pStyle w:val="20"/>
                              <w:shd w:val="clear" w:color="auto" w:fill="auto"/>
                              <w:spacing w:before="0" w:line="240" w:lineRule="exact"/>
                              <w:ind w:left="200" w:firstLine="0"/>
                              <w:jc w:val="left"/>
                            </w:pPr>
                            <w:r>
                              <w:t>4 квалификационный уровень</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F4604B" w:rsidRDefault="00F4604B">
                            <w:pPr>
                              <w:pStyle w:val="20"/>
                              <w:shd w:val="clear" w:color="auto" w:fill="auto"/>
                              <w:spacing w:before="0" w:line="240" w:lineRule="exact"/>
                              <w:ind w:left="1420" w:firstLine="0"/>
                              <w:jc w:val="left"/>
                            </w:pPr>
                            <w:r>
                              <w:t>4 612,0</w:t>
                            </w:r>
                          </w:p>
                        </w:tc>
                      </w:tr>
                    </w:tbl>
                    <w:p w:rsidR="00F4604B" w:rsidRDefault="00F4604B" w:rsidP="00741301">
                      <w:pPr>
                        <w:rPr>
                          <w:sz w:val="2"/>
                          <w:szCs w:val="2"/>
                        </w:rPr>
                      </w:pPr>
                    </w:p>
                  </w:txbxContent>
                </v:textbox>
                <w10:wrap anchorx="margin"/>
              </v:shape>
            </w:pict>
          </mc:Fallback>
        </mc:AlternateContent>
      </w: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360"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419" w:lineRule="exact"/>
        <w:rPr>
          <w:rFonts w:ascii="Arial Unicode MS" w:eastAsia="Arial Unicode MS" w:hAnsi="Arial Unicode MS" w:cs="Arial Unicode MS"/>
          <w:color w:val="000000"/>
          <w:sz w:val="24"/>
          <w:szCs w:val="24"/>
          <w:lang w:eastAsia="ru-RU" w:bidi="ru-RU"/>
        </w:rPr>
      </w:pPr>
    </w:p>
    <w:p w:rsidR="00741301" w:rsidRPr="00741301" w:rsidRDefault="00741301" w:rsidP="00741301">
      <w:pPr>
        <w:widowControl w:val="0"/>
        <w:spacing w:after="0" w:line="240" w:lineRule="auto"/>
        <w:rPr>
          <w:rFonts w:ascii="Arial Unicode MS" w:eastAsia="Arial Unicode MS" w:hAnsi="Arial Unicode MS" w:cs="Arial Unicode MS"/>
          <w:color w:val="000000"/>
          <w:sz w:val="2"/>
          <w:szCs w:val="2"/>
          <w:lang w:eastAsia="ru-RU" w:bidi="ru-RU"/>
        </w:rPr>
        <w:sectPr w:rsidR="00741301" w:rsidRPr="00741301">
          <w:pgSz w:w="11909" w:h="16834"/>
          <w:pgMar w:top="1076" w:right="563" w:bottom="970" w:left="1677" w:header="0" w:footer="3" w:gutter="0"/>
          <w:cols w:space="720"/>
          <w:noEndnote/>
          <w:docGrid w:linePitch="360"/>
        </w:sectPr>
      </w:pPr>
    </w:p>
    <w:p w:rsidR="00741301" w:rsidRPr="00741301" w:rsidRDefault="00741301" w:rsidP="00741301">
      <w:pPr>
        <w:widowControl w:val="0"/>
        <w:numPr>
          <w:ilvl w:val="0"/>
          <w:numId w:val="31"/>
        </w:numPr>
        <w:spacing w:after="477" w:line="317"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lastRenderedPageBreak/>
        <w:t xml:space="preserve">Минимальные размеры окладов должностей руководителей структурных подразделений устанавливаются на основе ПКГ, утвержденных Приказом </w:t>
      </w:r>
      <w:proofErr w:type="spellStart"/>
      <w:r w:rsidRPr="00741301">
        <w:rPr>
          <w:rFonts w:ascii="Times New Roman" w:eastAsia="Times New Roman" w:hAnsi="Times New Roman" w:cs="Times New Roman"/>
          <w:color w:val="000000"/>
          <w:sz w:val="24"/>
          <w:szCs w:val="24"/>
          <w:lang w:eastAsia="ru-RU" w:bidi="ru-RU"/>
        </w:rPr>
        <w:t>Минздравсоцразвития</w:t>
      </w:r>
      <w:proofErr w:type="spellEnd"/>
      <w:r w:rsidRPr="00741301">
        <w:rPr>
          <w:rFonts w:ascii="Times New Roman" w:eastAsia="Times New Roman" w:hAnsi="Times New Roman" w:cs="Times New Roman"/>
          <w:color w:val="000000"/>
          <w:sz w:val="24"/>
          <w:szCs w:val="24"/>
          <w:lang w:eastAsia="ru-RU" w:bidi="ru-RU"/>
        </w:rPr>
        <w:t xml:space="preserve"> от 05.05.2008 N 216н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06"/>
        <w:gridCol w:w="3125"/>
      </w:tblGrid>
      <w:tr w:rsidR="00741301" w:rsidRPr="00741301" w:rsidTr="00741301">
        <w:trPr>
          <w:trHeight w:hRule="exact" w:val="1128"/>
          <w:jc w:val="center"/>
        </w:trPr>
        <w:tc>
          <w:tcPr>
            <w:tcW w:w="6106" w:type="dxa"/>
            <w:tcBorders>
              <w:top w:val="single" w:sz="4" w:space="0" w:color="auto"/>
              <w:left w:val="single" w:sz="4" w:space="0" w:color="auto"/>
            </w:tcBorders>
            <w:shd w:val="clear" w:color="auto" w:fill="FFFFFF"/>
          </w:tcPr>
          <w:p w:rsidR="00741301" w:rsidRPr="00741301" w:rsidRDefault="00741301" w:rsidP="00741301">
            <w:pPr>
              <w:framePr w:w="9230"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«Квалификационные уровни</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74"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Минимальный размер оклада (должностного оклада), ставки заработной платы, руб.</w:t>
            </w:r>
          </w:p>
        </w:tc>
      </w:tr>
      <w:tr w:rsidR="00741301" w:rsidRPr="00741301" w:rsidTr="00741301">
        <w:trPr>
          <w:trHeight w:hRule="exact" w:val="566"/>
          <w:jc w:val="center"/>
        </w:trPr>
        <w:tc>
          <w:tcPr>
            <w:tcW w:w="9231" w:type="dxa"/>
            <w:gridSpan w:val="2"/>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83"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Профессиональная квалификационная группа должностей руководителей структурных подразделений</w:t>
            </w:r>
          </w:p>
        </w:tc>
      </w:tr>
      <w:tr w:rsidR="00741301" w:rsidRPr="00741301" w:rsidTr="00741301">
        <w:trPr>
          <w:trHeight w:hRule="exact" w:val="288"/>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6 969,0</w:t>
            </w:r>
          </w:p>
        </w:tc>
      </w:tr>
      <w:tr w:rsidR="00741301" w:rsidRPr="00741301" w:rsidTr="00741301">
        <w:trPr>
          <w:trHeight w:hRule="exact" w:val="293"/>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7 491,0</w:t>
            </w:r>
          </w:p>
        </w:tc>
      </w:tr>
      <w:tr w:rsidR="00741301" w:rsidRPr="00741301" w:rsidTr="00741301">
        <w:trPr>
          <w:trHeight w:hRule="exact" w:val="293"/>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8 083,0</w:t>
            </w:r>
          </w:p>
        </w:tc>
      </w:tr>
      <w:tr w:rsidR="00741301" w:rsidRPr="00741301" w:rsidTr="00741301">
        <w:trPr>
          <w:trHeight w:hRule="exact" w:val="566"/>
          <w:jc w:val="center"/>
        </w:trPr>
        <w:tc>
          <w:tcPr>
            <w:tcW w:w="9231" w:type="dxa"/>
            <w:gridSpan w:val="2"/>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120" w:line="240" w:lineRule="exact"/>
              <w:ind w:left="1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Профессиональная квалификационная группа «Общеотраслевые должности служащих</w:t>
            </w:r>
          </w:p>
          <w:p w:rsidR="00741301" w:rsidRPr="00741301" w:rsidRDefault="00741301" w:rsidP="00741301">
            <w:pPr>
              <w:framePr w:w="9230" w:wrap="notBeside" w:vAnchor="text" w:hAnchor="text" w:xAlign="center" w:y="1"/>
              <w:widowControl w:val="0"/>
              <w:spacing w:before="120"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второго уровня»</w:t>
            </w:r>
          </w:p>
        </w:tc>
      </w:tr>
      <w:tr w:rsidR="00741301" w:rsidRPr="00741301" w:rsidTr="00741301">
        <w:trPr>
          <w:trHeight w:hRule="exact" w:val="288"/>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3 484,0</w:t>
            </w:r>
          </w:p>
        </w:tc>
      </w:tr>
      <w:tr w:rsidR="00741301" w:rsidRPr="00741301" w:rsidTr="00741301">
        <w:trPr>
          <w:trHeight w:hRule="exact" w:val="293"/>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3 828,0</w:t>
            </w:r>
          </w:p>
        </w:tc>
      </w:tr>
      <w:tr w:rsidR="00741301" w:rsidRPr="00741301" w:rsidTr="00741301">
        <w:trPr>
          <w:trHeight w:hRule="exact" w:val="293"/>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4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4 831,0</w:t>
            </w:r>
          </w:p>
        </w:tc>
      </w:tr>
      <w:tr w:rsidR="00741301" w:rsidRPr="00741301" w:rsidTr="00741301">
        <w:trPr>
          <w:trHeight w:hRule="exact" w:val="288"/>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5 457,0</w:t>
            </w:r>
          </w:p>
        </w:tc>
      </w:tr>
      <w:tr w:rsidR="00741301" w:rsidRPr="00741301" w:rsidTr="00741301">
        <w:trPr>
          <w:trHeight w:hRule="exact" w:val="566"/>
          <w:jc w:val="center"/>
        </w:trPr>
        <w:tc>
          <w:tcPr>
            <w:tcW w:w="9231" w:type="dxa"/>
            <w:gridSpan w:val="2"/>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120" w:line="240" w:lineRule="exact"/>
              <w:ind w:left="1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Профессиональная квалификационная группа «Общеотраслевые должности служащих</w:t>
            </w:r>
          </w:p>
          <w:p w:rsidR="00741301" w:rsidRPr="00741301" w:rsidRDefault="00741301" w:rsidP="00741301">
            <w:pPr>
              <w:framePr w:w="9230" w:wrap="notBeside" w:vAnchor="text" w:hAnchor="text" w:xAlign="center" w:y="1"/>
              <w:widowControl w:val="0"/>
              <w:spacing w:before="120"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третьего уровня»</w:t>
            </w:r>
          </w:p>
        </w:tc>
      </w:tr>
      <w:tr w:rsidR="00741301" w:rsidRPr="00741301" w:rsidTr="00741301">
        <w:trPr>
          <w:trHeight w:hRule="exact" w:val="293"/>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5 897,0</w:t>
            </w:r>
          </w:p>
        </w:tc>
      </w:tr>
      <w:tr w:rsidR="00741301" w:rsidRPr="00741301" w:rsidTr="00741301">
        <w:trPr>
          <w:trHeight w:hRule="exact" w:val="566"/>
          <w:jc w:val="center"/>
        </w:trPr>
        <w:tc>
          <w:tcPr>
            <w:tcW w:w="9231" w:type="dxa"/>
            <w:gridSpan w:val="2"/>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120" w:line="240" w:lineRule="exact"/>
              <w:ind w:left="1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Профессиональная квалификационная группа «Общеотраслевые должности служащих</w:t>
            </w:r>
          </w:p>
          <w:p w:rsidR="00741301" w:rsidRPr="00741301" w:rsidRDefault="00741301" w:rsidP="00741301">
            <w:pPr>
              <w:framePr w:w="9230" w:wrap="notBeside" w:vAnchor="text" w:hAnchor="text" w:xAlign="center" w:y="1"/>
              <w:widowControl w:val="0"/>
              <w:spacing w:before="120"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четвертого уровня»</w:t>
            </w:r>
          </w:p>
        </w:tc>
      </w:tr>
      <w:tr w:rsidR="00741301" w:rsidRPr="00741301" w:rsidTr="00741301">
        <w:trPr>
          <w:trHeight w:hRule="exact" w:val="293"/>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6 338,0</w:t>
            </w:r>
          </w:p>
        </w:tc>
      </w:tr>
      <w:tr w:rsidR="00741301" w:rsidRPr="00741301" w:rsidTr="00741301">
        <w:trPr>
          <w:trHeight w:hRule="exact" w:val="288"/>
          <w:jc w:val="center"/>
        </w:trPr>
        <w:tc>
          <w:tcPr>
            <w:tcW w:w="6106" w:type="dxa"/>
            <w:tcBorders>
              <w:top w:val="single" w:sz="4" w:space="0" w:color="auto"/>
              <w:lef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 квалификационный уровень</w:t>
            </w:r>
          </w:p>
        </w:tc>
        <w:tc>
          <w:tcPr>
            <w:tcW w:w="312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230" w:wrap="notBeside" w:vAnchor="text" w:hAnchor="text" w:xAlign="center" w:y="1"/>
              <w:widowControl w:val="0"/>
              <w:spacing w:after="0" w:line="240" w:lineRule="exact"/>
              <w:ind w:left="156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7 343,0</w:t>
            </w:r>
          </w:p>
        </w:tc>
      </w:tr>
      <w:tr w:rsidR="00741301" w:rsidRPr="00741301" w:rsidTr="00741301">
        <w:trPr>
          <w:trHeight w:hRule="exact" w:val="542"/>
          <w:jc w:val="center"/>
        </w:trPr>
        <w:tc>
          <w:tcPr>
            <w:tcW w:w="6106" w:type="dxa"/>
            <w:tcBorders>
              <w:top w:val="single" w:sz="4" w:space="0" w:color="auto"/>
              <w:left w:val="single" w:sz="4" w:space="0" w:color="auto"/>
              <w:bottom w:val="single" w:sz="4" w:space="0" w:color="auto"/>
            </w:tcBorders>
            <w:shd w:val="clear" w:color="auto" w:fill="FFFFFF"/>
          </w:tcPr>
          <w:p w:rsidR="00741301" w:rsidRPr="00741301" w:rsidRDefault="00741301" w:rsidP="00741301">
            <w:pPr>
              <w:framePr w:w="9230"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 квалификационный уровень</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741301" w:rsidRPr="00741301" w:rsidRDefault="00741301" w:rsidP="00741301">
            <w:pPr>
              <w:framePr w:w="9230" w:wrap="notBeside" w:vAnchor="text" w:hAnchor="text" w:xAlign="center" w:y="1"/>
              <w:widowControl w:val="0"/>
              <w:spacing w:after="0" w:line="240" w:lineRule="exact"/>
              <w:ind w:left="174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7 907,0</w:t>
            </w:r>
          </w:p>
        </w:tc>
      </w:tr>
    </w:tbl>
    <w:p w:rsidR="00741301" w:rsidRPr="00741301" w:rsidRDefault="00741301" w:rsidP="00741301">
      <w:pPr>
        <w:framePr w:w="9230"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741301" w:rsidRPr="00741301" w:rsidRDefault="00741301" w:rsidP="00741301">
      <w:pPr>
        <w:keepNext/>
        <w:keepLines/>
        <w:widowControl w:val="0"/>
        <w:spacing w:after="0" w:line="274" w:lineRule="exact"/>
        <w:ind w:right="300"/>
        <w:jc w:val="right"/>
        <w:outlineLvl w:val="1"/>
        <w:rPr>
          <w:rFonts w:ascii="Times New Roman" w:eastAsia="Times New Roman" w:hAnsi="Times New Roman" w:cs="Times New Roman"/>
          <w:b/>
          <w:bCs/>
          <w:color w:val="000000"/>
          <w:lang w:eastAsia="ru-RU" w:bidi="ru-RU"/>
        </w:rPr>
      </w:pPr>
      <w:bookmarkStart w:id="11" w:name="bookmark9"/>
    </w:p>
    <w:p w:rsidR="00741301" w:rsidRDefault="00741301">
      <w:pPr>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br w:type="page"/>
      </w:r>
    </w:p>
    <w:p w:rsidR="00741301" w:rsidRPr="00741301" w:rsidRDefault="00741301" w:rsidP="00741301">
      <w:pPr>
        <w:keepNext/>
        <w:keepLines/>
        <w:widowControl w:val="0"/>
        <w:spacing w:after="0" w:line="274" w:lineRule="exact"/>
        <w:ind w:right="300"/>
        <w:jc w:val="right"/>
        <w:outlineLvl w:val="1"/>
        <w:rPr>
          <w:rFonts w:ascii="Times New Roman" w:eastAsia="Times New Roman" w:hAnsi="Times New Roman" w:cs="Times New Roman"/>
          <w:b/>
          <w:bCs/>
          <w:color w:val="000000"/>
          <w:lang w:eastAsia="ru-RU" w:bidi="ru-RU"/>
        </w:rPr>
      </w:pPr>
      <w:r w:rsidRPr="00741301">
        <w:rPr>
          <w:rFonts w:ascii="Times New Roman" w:eastAsia="Times New Roman" w:hAnsi="Times New Roman" w:cs="Times New Roman"/>
          <w:b/>
          <w:bCs/>
          <w:color w:val="000000"/>
          <w:lang w:eastAsia="ru-RU" w:bidi="ru-RU"/>
        </w:rPr>
        <w:lastRenderedPageBreak/>
        <w:t>Приложение 2</w:t>
      </w:r>
      <w:bookmarkEnd w:id="11"/>
    </w:p>
    <w:p w:rsidR="00741301" w:rsidRPr="00741301" w:rsidRDefault="00741301" w:rsidP="00741301">
      <w:pPr>
        <w:widowControl w:val="0"/>
        <w:spacing w:after="545" w:line="274" w:lineRule="exact"/>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педагогических работников устанавливаются следующие повышающие коэффициенты к минимальному окладу (должностному окладу):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6883"/>
        <w:gridCol w:w="2275"/>
      </w:tblGrid>
      <w:tr w:rsidR="00741301" w:rsidRPr="00741301" w:rsidTr="00741301">
        <w:trPr>
          <w:trHeight w:hRule="exact" w:val="1397"/>
          <w:jc w:val="center"/>
        </w:trPr>
        <w:tc>
          <w:tcPr>
            <w:tcW w:w="600" w:type="dxa"/>
            <w:tcBorders>
              <w:top w:val="single" w:sz="4" w:space="0" w:color="auto"/>
              <w:left w:val="single" w:sz="4" w:space="0" w:color="auto"/>
            </w:tcBorders>
            <w:shd w:val="clear" w:color="auto" w:fill="FFFFFF"/>
            <w:vAlign w:val="center"/>
          </w:tcPr>
          <w:p w:rsidR="00741301" w:rsidRPr="00741301" w:rsidRDefault="00741301" w:rsidP="00741301">
            <w:pPr>
              <w:framePr w:w="9758" w:wrap="notBeside" w:vAnchor="text" w:hAnchor="text" w:xAlign="center" w:y="1"/>
              <w:widowControl w:val="0"/>
              <w:spacing w:after="60" w:line="240" w:lineRule="exact"/>
              <w:ind w:left="18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w:t>
            </w:r>
          </w:p>
          <w:p w:rsidR="00741301" w:rsidRPr="00741301" w:rsidRDefault="00741301" w:rsidP="00741301">
            <w:pPr>
              <w:framePr w:w="9758" w:wrap="notBeside" w:vAnchor="text" w:hAnchor="text" w:xAlign="center" w:y="1"/>
              <w:widowControl w:val="0"/>
              <w:spacing w:before="60" w:after="0" w:line="240" w:lineRule="exact"/>
              <w:ind w:left="180"/>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п</w:t>
            </w:r>
            <w:proofErr w:type="gramEnd"/>
            <w:r w:rsidRPr="00741301">
              <w:rPr>
                <w:rFonts w:ascii="Times New Roman" w:eastAsia="Times New Roman" w:hAnsi="Times New Roman" w:cs="Times New Roman"/>
                <w:color w:val="000000"/>
                <w:sz w:val="24"/>
                <w:szCs w:val="24"/>
                <w:lang w:eastAsia="ru-RU" w:bidi="ru-RU"/>
              </w:rPr>
              <w:t>/п</w:t>
            </w:r>
          </w:p>
        </w:tc>
        <w:tc>
          <w:tcPr>
            <w:tcW w:w="6883" w:type="dxa"/>
            <w:tcBorders>
              <w:top w:val="single" w:sz="4" w:space="0" w:color="auto"/>
              <w:left w:val="single" w:sz="4" w:space="0" w:color="auto"/>
            </w:tcBorders>
            <w:shd w:val="clear" w:color="auto" w:fill="FFFFFF"/>
            <w:vAlign w:val="center"/>
          </w:tcPr>
          <w:p w:rsidR="00741301" w:rsidRPr="00741301" w:rsidRDefault="00741301" w:rsidP="00741301">
            <w:pPr>
              <w:framePr w:w="9758" w:wrap="notBeside" w:vAnchor="text" w:hAnchor="text" w:xAlign="center" w:y="1"/>
              <w:widowControl w:val="0"/>
              <w:spacing w:after="60" w:line="240" w:lineRule="exact"/>
              <w:ind w:left="28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Основание повышения оклада (должностного оклада), ставки</w:t>
            </w:r>
          </w:p>
          <w:p w:rsidR="00741301" w:rsidRPr="00741301" w:rsidRDefault="00741301" w:rsidP="00741301">
            <w:pPr>
              <w:framePr w:w="9758" w:wrap="notBeside" w:vAnchor="text" w:hAnchor="text" w:xAlign="center" w:y="1"/>
              <w:widowControl w:val="0"/>
              <w:spacing w:before="60"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заработной платы</w:t>
            </w:r>
          </w:p>
        </w:tc>
        <w:tc>
          <w:tcPr>
            <w:tcW w:w="227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74"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Предельное</w:t>
            </w:r>
          </w:p>
          <w:p w:rsidR="00741301" w:rsidRPr="00741301" w:rsidRDefault="00741301" w:rsidP="00741301">
            <w:pPr>
              <w:framePr w:w="9758" w:wrap="notBeside" w:vAnchor="text" w:hAnchor="text" w:xAlign="center" w:y="1"/>
              <w:widowControl w:val="0"/>
              <w:spacing w:after="0" w:line="274"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значение</w:t>
            </w:r>
          </w:p>
          <w:p w:rsidR="00741301" w:rsidRPr="00741301" w:rsidRDefault="00741301" w:rsidP="00741301">
            <w:pPr>
              <w:framePr w:w="9758" w:wrap="notBeside" w:vAnchor="text" w:hAnchor="text" w:xAlign="center" w:y="1"/>
              <w:widowControl w:val="0"/>
              <w:spacing w:after="0" w:line="274"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повышающего</w:t>
            </w:r>
          </w:p>
          <w:p w:rsidR="00741301" w:rsidRPr="00741301" w:rsidRDefault="00741301" w:rsidP="00741301">
            <w:pPr>
              <w:framePr w:w="9758" w:wrap="notBeside" w:vAnchor="text" w:hAnchor="text" w:xAlign="center" w:y="1"/>
              <w:widowControl w:val="0"/>
              <w:spacing w:after="0" w:line="274"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коэффициента</w:t>
            </w:r>
          </w:p>
          <w:p w:rsidR="00741301" w:rsidRPr="00741301" w:rsidRDefault="00741301" w:rsidP="00741301">
            <w:pPr>
              <w:framePr w:w="9758" w:wrap="notBeside" w:vAnchor="text" w:hAnchor="text" w:xAlign="center" w:y="1"/>
              <w:widowControl w:val="0"/>
              <w:spacing w:after="0" w:line="274"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процентов</w:t>
            </w:r>
          </w:p>
        </w:tc>
      </w:tr>
      <w:tr w:rsidR="00741301" w:rsidRPr="00741301" w:rsidTr="00741301">
        <w:trPr>
          <w:trHeight w:hRule="exact" w:val="562"/>
          <w:jc w:val="center"/>
        </w:trPr>
        <w:tc>
          <w:tcPr>
            <w:tcW w:w="600" w:type="dxa"/>
            <w:tcBorders>
              <w:top w:val="single" w:sz="4" w:space="0" w:color="auto"/>
              <w:left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6883" w:type="dxa"/>
            <w:tcBorders>
              <w:top w:val="single" w:sz="4" w:space="0" w:color="auto"/>
              <w:left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 наличие квалификационной категории:</w:t>
            </w:r>
          </w:p>
        </w:tc>
        <w:tc>
          <w:tcPr>
            <w:tcW w:w="227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r>
      <w:tr w:rsidR="00741301" w:rsidRPr="00741301" w:rsidTr="00741301">
        <w:trPr>
          <w:trHeight w:hRule="exact" w:val="283"/>
          <w:jc w:val="center"/>
        </w:trPr>
        <w:tc>
          <w:tcPr>
            <w:tcW w:w="600" w:type="dxa"/>
            <w:tcBorders>
              <w:lef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40" w:lineRule="exact"/>
              <w:ind w:left="18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w:t>
            </w:r>
          </w:p>
        </w:tc>
        <w:tc>
          <w:tcPr>
            <w:tcW w:w="6883" w:type="dxa"/>
            <w:tcBorders>
              <w:top w:val="single" w:sz="4" w:space="0" w:color="auto"/>
              <w:lef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40"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высшей квалификационной категории</w:t>
            </w:r>
          </w:p>
        </w:tc>
        <w:tc>
          <w:tcPr>
            <w:tcW w:w="227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25</w:t>
            </w:r>
          </w:p>
        </w:tc>
      </w:tr>
      <w:tr w:rsidR="00741301" w:rsidRPr="00741301" w:rsidTr="00741301">
        <w:trPr>
          <w:trHeight w:hRule="exact" w:val="288"/>
          <w:jc w:val="center"/>
        </w:trPr>
        <w:tc>
          <w:tcPr>
            <w:tcW w:w="600" w:type="dxa"/>
            <w:tcBorders>
              <w:left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6883" w:type="dxa"/>
            <w:tcBorders>
              <w:top w:val="single" w:sz="4" w:space="0" w:color="auto"/>
              <w:lef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40"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первой квалификационной категории</w:t>
            </w:r>
          </w:p>
        </w:tc>
        <w:tc>
          <w:tcPr>
            <w:tcW w:w="227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15</w:t>
            </w:r>
          </w:p>
        </w:tc>
      </w:tr>
      <w:tr w:rsidR="00741301" w:rsidRPr="00741301" w:rsidTr="00741301">
        <w:trPr>
          <w:trHeight w:hRule="exact" w:val="283"/>
          <w:jc w:val="center"/>
        </w:trPr>
        <w:tc>
          <w:tcPr>
            <w:tcW w:w="600" w:type="dxa"/>
            <w:tcBorders>
              <w:left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6883" w:type="dxa"/>
            <w:tcBorders>
              <w:top w:val="single" w:sz="4" w:space="0" w:color="auto"/>
              <w:lef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40"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второй квалификационной категории</w:t>
            </w:r>
          </w:p>
        </w:tc>
        <w:tc>
          <w:tcPr>
            <w:tcW w:w="2275" w:type="dxa"/>
            <w:tcBorders>
              <w:top w:val="single" w:sz="4" w:space="0" w:color="auto"/>
              <w:left w:val="single" w:sz="4" w:space="0" w:color="auto"/>
              <w:righ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10</w:t>
            </w:r>
          </w:p>
        </w:tc>
      </w:tr>
      <w:tr w:rsidR="00741301" w:rsidRPr="00741301" w:rsidTr="00741301">
        <w:trPr>
          <w:trHeight w:hRule="exact" w:val="562"/>
          <w:jc w:val="center"/>
        </w:trPr>
        <w:tc>
          <w:tcPr>
            <w:tcW w:w="600" w:type="dxa"/>
            <w:tcBorders>
              <w:top w:val="single" w:sz="4" w:space="0" w:color="auto"/>
              <w:left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6883" w:type="dxa"/>
            <w:tcBorders>
              <w:top w:val="single" w:sz="4" w:space="0" w:color="auto"/>
              <w:lef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69"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 осуществление педагогической деятельности в условиях изменения содержания образования и воспитания:</w:t>
            </w:r>
          </w:p>
        </w:tc>
        <w:tc>
          <w:tcPr>
            <w:tcW w:w="2275" w:type="dxa"/>
            <w:tcBorders>
              <w:top w:val="single" w:sz="4" w:space="0" w:color="auto"/>
              <w:left w:val="single" w:sz="4" w:space="0" w:color="auto"/>
              <w:right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r>
      <w:tr w:rsidR="00741301" w:rsidRPr="00741301" w:rsidTr="00741301">
        <w:trPr>
          <w:trHeight w:hRule="exact" w:val="566"/>
          <w:jc w:val="center"/>
        </w:trPr>
        <w:tc>
          <w:tcPr>
            <w:tcW w:w="600" w:type="dxa"/>
            <w:tcBorders>
              <w:left w:val="single" w:sz="4" w:space="0" w:color="auto"/>
            </w:tcBorders>
            <w:shd w:val="clear" w:color="auto" w:fill="FFFFFF"/>
            <w:vAlign w:val="center"/>
          </w:tcPr>
          <w:p w:rsidR="00741301" w:rsidRPr="00741301" w:rsidRDefault="00741301" w:rsidP="00741301">
            <w:pPr>
              <w:framePr w:w="9758" w:wrap="notBeside" w:vAnchor="text" w:hAnchor="text" w:xAlign="center" w:y="1"/>
              <w:widowControl w:val="0"/>
              <w:spacing w:after="0" w:line="240" w:lineRule="exact"/>
              <w:ind w:left="18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w:t>
            </w:r>
          </w:p>
        </w:tc>
        <w:tc>
          <w:tcPr>
            <w:tcW w:w="6883" w:type="dxa"/>
            <w:tcBorders>
              <w:top w:val="single" w:sz="4" w:space="0" w:color="auto"/>
              <w:left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педагогических работников общеобразовательных учреждений</w:t>
            </w:r>
          </w:p>
        </w:tc>
        <w:tc>
          <w:tcPr>
            <w:tcW w:w="2275" w:type="dxa"/>
            <w:tcBorders>
              <w:top w:val="single" w:sz="4" w:space="0" w:color="auto"/>
              <w:left w:val="single" w:sz="4" w:space="0" w:color="auto"/>
              <w:right w:val="single" w:sz="4" w:space="0" w:color="auto"/>
            </w:tcBorders>
            <w:shd w:val="clear" w:color="auto" w:fill="FFFFFF"/>
            <w:vAlign w:val="center"/>
          </w:tcPr>
          <w:p w:rsidR="00741301" w:rsidRPr="00741301" w:rsidRDefault="00741301" w:rsidP="00741301">
            <w:pPr>
              <w:framePr w:w="9758"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35</w:t>
            </w:r>
          </w:p>
        </w:tc>
      </w:tr>
      <w:tr w:rsidR="00741301" w:rsidRPr="00741301" w:rsidTr="00741301">
        <w:trPr>
          <w:trHeight w:hRule="exact" w:val="571"/>
          <w:jc w:val="center"/>
        </w:trPr>
        <w:tc>
          <w:tcPr>
            <w:tcW w:w="600" w:type="dxa"/>
            <w:tcBorders>
              <w:left w:val="single" w:sz="4" w:space="0" w:color="auto"/>
              <w:bottom w:val="single" w:sz="4" w:space="0" w:color="auto"/>
            </w:tcBorders>
            <w:shd w:val="clear" w:color="auto" w:fill="FFFFFF"/>
          </w:tcPr>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6883" w:type="dxa"/>
            <w:tcBorders>
              <w:top w:val="single" w:sz="4" w:space="0" w:color="auto"/>
              <w:left w:val="single" w:sz="4" w:space="0" w:color="auto"/>
              <w:bottom w:val="single" w:sz="4" w:space="0" w:color="auto"/>
            </w:tcBorders>
            <w:shd w:val="clear" w:color="auto" w:fill="FFFFFF"/>
            <w:vAlign w:val="bottom"/>
          </w:tcPr>
          <w:p w:rsidR="00741301" w:rsidRPr="00741301" w:rsidRDefault="00741301" w:rsidP="00741301">
            <w:pPr>
              <w:framePr w:w="9758"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для педагогических работников прочих образовательных учреждений</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741301" w:rsidRPr="00741301" w:rsidRDefault="00741301" w:rsidP="00741301">
            <w:pPr>
              <w:framePr w:w="9758"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20</w:t>
            </w:r>
          </w:p>
        </w:tc>
      </w:tr>
    </w:tbl>
    <w:p w:rsidR="00741301" w:rsidRPr="00741301" w:rsidRDefault="00741301" w:rsidP="00741301">
      <w:pPr>
        <w:framePr w:w="9758"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741301" w:rsidRPr="00741301" w:rsidRDefault="00741301" w:rsidP="00741301">
      <w:pPr>
        <w:widowControl w:val="0"/>
        <w:spacing w:after="0" w:line="240" w:lineRule="auto"/>
        <w:rPr>
          <w:rFonts w:ascii="Arial Unicode MS" w:eastAsia="Arial Unicode MS" w:hAnsi="Arial Unicode MS" w:cs="Arial Unicode MS"/>
          <w:color w:val="000000"/>
          <w:sz w:val="2"/>
          <w:szCs w:val="2"/>
          <w:lang w:eastAsia="ru-RU" w:bidi="ru-RU"/>
        </w:rPr>
      </w:pPr>
    </w:p>
    <w:p w:rsidR="00741301" w:rsidRPr="00741301" w:rsidRDefault="00741301" w:rsidP="00741301">
      <w:pPr>
        <w:widowControl w:val="0"/>
        <w:spacing w:after="0" w:line="240" w:lineRule="auto"/>
        <w:rPr>
          <w:rFonts w:ascii="Arial Unicode MS" w:eastAsia="Arial Unicode MS" w:hAnsi="Arial Unicode MS" w:cs="Arial Unicode MS"/>
          <w:color w:val="000000"/>
          <w:sz w:val="2"/>
          <w:szCs w:val="2"/>
          <w:lang w:eastAsia="ru-RU" w:bidi="ru-RU"/>
        </w:rPr>
        <w:sectPr w:rsidR="00741301" w:rsidRPr="00741301" w:rsidSect="00741301">
          <w:pgSz w:w="11909" w:h="16834"/>
          <w:pgMar w:top="426" w:right="563" w:bottom="1661" w:left="1586" w:header="0" w:footer="3" w:gutter="0"/>
          <w:cols w:space="720"/>
          <w:noEndnote/>
          <w:docGrid w:linePitch="360"/>
        </w:sectPr>
      </w:pPr>
    </w:p>
    <w:p w:rsidR="001702F8" w:rsidRDefault="001702F8" w:rsidP="001702F8">
      <w:pPr>
        <w:keepNext/>
        <w:keepLines/>
        <w:widowControl w:val="0"/>
        <w:spacing w:after="0" w:line="274" w:lineRule="exact"/>
        <w:ind w:left="320"/>
        <w:jc w:val="right"/>
        <w:outlineLvl w:val="1"/>
        <w:rPr>
          <w:rFonts w:ascii="Times New Roman" w:eastAsia="Times New Roman" w:hAnsi="Times New Roman" w:cs="Times New Roman"/>
          <w:b/>
          <w:bCs/>
          <w:color w:val="000000"/>
          <w:lang w:eastAsia="ru-RU" w:bidi="ru-RU"/>
        </w:rPr>
      </w:pPr>
      <w:bookmarkStart w:id="12" w:name="bookmark10"/>
      <w:r>
        <w:rPr>
          <w:rFonts w:ascii="Times New Roman" w:eastAsia="Times New Roman" w:hAnsi="Times New Roman" w:cs="Times New Roman"/>
          <w:b/>
          <w:bCs/>
          <w:color w:val="000000"/>
          <w:lang w:eastAsia="ru-RU" w:bidi="ru-RU"/>
        </w:rPr>
        <w:lastRenderedPageBreak/>
        <w:t>Приложение 3</w:t>
      </w:r>
    </w:p>
    <w:p w:rsidR="00741301" w:rsidRPr="00741301" w:rsidRDefault="00741301" w:rsidP="00741301">
      <w:pPr>
        <w:keepNext/>
        <w:keepLines/>
        <w:widowControl w:val="0"/>
        <w:spacing w:after="0" w:line="274" w:lineRule="exact"/>
        <w:ind w:left="320"/>
        <w:jc w:val="center"/>
        <w:outlineLvl w:val="1"/>
        <w:rPr>
          <w:rFonts w:ascii="Times New Roman" w:eastAsia="Times New Roman" w:hAnsi="Times New Roman" w:cs="Times New Roman"/>
          <w:b/>
          <w:bCs/>
          <w:color w:val="000000"/>
          <w:lang w:eastAsia="ru-RU" w:bidi="ru-RU"/>
        </w:rPr>
      </w:pPr>
      <w:r w:rsidRPr="00741301">
        <w:rPr>
          <w:rFonts w:ascii="Times New Roman" w:eastAsia="Times New Roman" w:hAnsi="Times New Roman" w:cs="Times New Roman"/>
          <w:b/>
          <w:bCs/>
          <w:color w:val="000000"/>
          <w:lang w:eastAsia="ru-RU" w:bidi="ru-RU"/>
        </w:rPr>
        <w:t>Выплаты компенсационного характера</w:t>
      </w:r>
      <w:bookmarkEnd w:id="12"/>
    </w:p>
    <w:p w:rsidR="00741301" w:rsidRPr="00741301" w:rsidRDefault="00741301" w:rsidP="00741301">
      <w:pPr>
        <w:widowControl w:val="0"/>
        <w:numPr>
          <w:ilvl w:val="0"/>
          <w:numId w:val="35"/>
        </w:numPr>
        <w:tabs>
          <w:tab w:val="left" w:pos="1004"/>
        </w:tabs>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Работникам Школы устанавливаются следующие выплаты компенсационного характера:</w:t>
      </w:r>
    </w:p>
    <w:p w:rsidR="00741301" w:rsidRPr="00741301" w:rsidRDefault="00741301" w:rsidP="00741301">
      <w:pPr>
        <w:widowControl w:val="0"/>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работникам, занятым на тяжелых работах, работах с вредными и (или) опасными и иными особыми условиями труда;</w:t>
      </w:r>
    </w:p>
    <w:p w:rsidR="00741301" w:rsidRPr="00741301" w:rsidRDefault="00741301" w:rsidP="00741301">
      <w:pPr>
        <w:widowControl w:val="0"/>
        <w:spacing w:after="0" w:line="274" w:lineRule="exact"/>
        <w:ind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работу в местностях с особыми климатическими условиями;</w:t>
      </w:r>
    </w:p>
    <w:p w:rsidR="00741301" w:rsidRPr="00741301" w:rsidRDefault="00741301" w:rsidP="00741301">
      <w:pPr>
        <w:widowControl w:val="0"/>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41301" w:rsidRPr="00741301" w:rsidRDefault="00741301" w:rsidP="00741301">
      <w:pPr>
        <w:widowControl w:val="0"/>
        <w:numPr>
          <w:ilvl w:val="0"/>
          <w:numId w:val="35"/>
        </w:numPr>
        <w:tabs>
          <w:tab w:val="left" w:pos="995"/>
        </w:tabs>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работникам, занятым на тяжелых работах, работах с вредными и (или) опасными и иными особыми условиями труда, устанавливается работникам учреждения на основании статьи 147 Трудового кодекса Российской Федерации.</w:t>
      </w:r>
    </w:p>
    <w:p w:rsidR="00741301" w:rsidRPr="00741301" w:rsidRDefault="00741301" w:rsidP="00741301">
      <w:pPr>
        <w:widowControl w:val="0"/>
        <w:numPr>
          <w:ilvl w:val="0"/>
          <w:numId w:val="35"/>
        </w:numPr>
        <w:tabs>
          <w:tab w:val="left" w:pos="1009"/>
        </w:tabs>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работу в местностях с особыми климатическими условиями производятся на основании статьи 148 Трудового кодекса Российской Федерации. На основании законодательства РФ и Красноярского края к заработной плате работников Школы устанавливается районный коэффициент в размере 30% и надбавка в размере 30% за работу в районе, приравненном к районам Крайнего Севера.</w:t>
      </w:r>
    </w:p>
    <w:p w:rsidR="00741301" w:rsidRPr="00741301" w:rsidRDefault="00741301" w:rsidP="00741301">
      <w:pPr>
        <w:widowControl w:val="0"/>
        <w:numPr>
          <w:ilvl w:val="0"/>
          <w:numId w:val="35"/>
        </w:numPr>
        <w:tabs>
          <w:tab w:val="left" w:pos="999"/>
        </w:tabs>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41301" w:rsidRPr="00741301" w:rsidRDefault="00741301" w:rsidP="00741301">
      <w:pPr>
        <w:widowControl w:val="0"/>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Доплата за работу в ночное время производится работникам в размере 35% оклада (должностного оклада) за каждый час работы в ночное время.</w:t>
      </w:r>
    </w:p>
    <w:p w:rsidR="00741301" w:rsidRPr="00741301" w:rsidRDefault="00741301" w:rsidP="00741301">
      <w:pPr>
        <w:widowControl w:val="0"/>
        <w:spacing w:after="0" w:line="274" w:lineRule="exact"/>
        <w:ind w:right="440" w:firstLine="840"/>
        <w:jc w:val="both"/>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Оплата труда в других случаях выполнения работ в условиях, отклоняющихся от нормальных, устанавливается работникам учреждения на основании статьи 149 Трудового кодекса Российской Федерации.</w:t>
      </w:r>
      <w:proofErr w:type="gramEnd"/>
    </w:p>
    <w:p w:rsidR="00F34989" w:rsidRDefault="00741301" w:rsidP="00F34989">
      <w:pPr>
        <w:widowControl w:val="0"/>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Оплата труда в выходные и нерабочие праздничные дни производится на основании статьи 153 Трудового кодекса Российской Федерации.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5990"/>
        <w:gridCol w:w="3312"/>
      </w:tblGrid>
      <w:tr w:rsidR="00F34989" w:rsidRPr="00741301" w:rsidTr="00F4604B">
        <w:trPr>
          <w:trHeight w:hRule="exact" w:val="845"/>
          <w:jc w:val="center"/>
        </w:trPr>
        <w:tc>
          <w:tcPr>
            <w:tcW w:w="600" w:type="dxa"/>
            <w:tcBorders>
              <w:top w:val="single" w:sz="4" w:space="0" w:color="auto"/>
              <w:left w:val="single" w:sz="4" w:space="0" w:color="auto"/>
            </w:tcBorders>
            <w:shd w:val="clear" w:color="auto" w:fill="FFFFFF"/>
            <w:vAlign w:val="center"/>
          </w:tcPr>
          <w:p w:rsidR="00F34989" w:rsidRPr="00741301" w:rsidRDefault="00F34989" w:rsidP="00F4604B">
            <w:pPr>
              <w:widowControl w:val="0"/>
              <w:spacing w:after="60" w:line="240" w:lineRule="exact"/>
              <w:ind w:left="20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w:t>
            </w:r>
          </w:p>
          <w:p w:rsidR="00F34989" w:rsidRPr="00741301" w:rsidRDefault="00F34989" w:rsidP="00F4604B">
            <w:pPr>
              <w:widowControl w:val="0"/>
              <w:spacing w:before="60" w:after="0" w:line="240" w:lineRule="exact"/>
              <w:ind w:left="200"/>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п</w:t>
            </w:r>
            <w:proofErr w:type="gramEnd"/>
            <w:r w:rsidRPr="00741301">
              <w:rPr>
                <w:rFonts w:ascii="Times New Roman" w:eastAsia="Times New Roman" w:hAnsi="Times New Roman" w:cs="Times New Roman"/>
                <w:color w:val="000000"/>
                <w:sz w:val="24"/>
                <w:szCs w:val="24"/>
                <w:lang w:eastAsia="ru-RU" w:bidi="ru-RU"/>
              </w:rPr>
              <w:t>/п</w:t>
            </w:r>
          </w:p>
        </w:tc>
        <w:tc>
          <w:tcPr>
            <w:tcW w:w="5990" w:type="dxa"/>
            <w:tcBorders>
              <w:top w:val="single" w:sz="4" w:space="0" w:color="auto"/>
              <w:left w:val="single" w:sz="4" w:space="0" w:color="auto"/>
            </w:tcBorders>
            <w:shd w:val="clear" w:color="auto" w:fill="FFFFFF"/>
            <w:vAlign w:val="center"/>
          </w:tcPr>
          <w:p w:rsidR="00F34989" w:rsidRPr="00741301" w:rsidRDefault="00F34989" w:rsidP="00F4604B">
            <w:pPr>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Виды компенсационных выплат</w:t>
            </w:r>
          </w:p>
        </w:tc>
        <w:tc>
          <w:tcPr>
            <w:tcW w:w="3312" w:type="dxa"/>
            <w:tcBorders>
              <w:top w:val="single" w:sz="4" w:space="0" w:color="auto"/>
              <w:left w:val="single" w:sz="4" w:space="0" w:color="auto"/>
              <w:right w:val="single" w:sz="4" w:space="0" w:color="auto"/>
            </w:tcBorders>
            <w:shd w:val="clear" w:color="auto" w:fill="FFFFFF"/>
            <w:vAlign w:val="bottom"/>
          </w:tcPr>
          <w:p w:rsidR="00F34989" w:rsidRPr="00741301" w:rsidRDefault="00F34989" w:rsidP="00F4604B">
            <w:pPr>
              <w:widowControl w:val="0"/>
              <w:spacing w:after="0" w:line="274" w:lineRule="exact"/>
              <w:ind w:left="400" w:hanging="22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Размер в процентах к окладу (должностному окладу), ставке заработной платы</w:t>
            </w:r>
          </w:p>
        </w:tc>
      </w:tr>
      <w:tr w:rsidR="00F34989" w:rsidRPr="00741301" w:rsidTr="00F4604B">
        <w:trPr>
          <w:trHeight w:hRule="exact" w:val="283"/>
          <w:jc w:val="center"/>
        </w:trPr>
        <w:tc>
          <w:tcPr>
            <w:tcW w:w="600" w:type="dxa"/>
            <w:tcBorders>
              <w:top w:val="single" w:sz="4" w:space="0" w:color="auto"/>
              <w:left w:val="single" w:sz="4" w:space="0" w:color="auto"/>
            </w:tcBorders>
            <w:shd w:val="clear" w:color="auto" w:fill="FFFFFF"/>
            <w:vAlign w:val="bottom"/>
          </w:tcPr>
          <w:p w:rsidR="00F34989" w:rsidRPr="00741301" w:rsidRDefault="00F34989" w:rsidP="00F4604B">
            <w:pPr>
              <w:widowControl w:val="0"/>
              <w:spacing w:after="0" w:line="240" w:lineRule="exact"/>
              <w:ind w:left="20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w:t>
            </w:r>
          </w:p>
        </w:tc>
        <w:tc>
          <w:tcPr>
            <w:tcW w:w="5990" w:type="dxa"/>
            <w:tcBorders>
              <w:top w:val="single" w:sz="4" w:space="0" w:color="auto"/>
              <w:left w:val="single" w:sz="4" w:space="0" w:color="auto"/>
            </w:tcBorders>
            <w:shd w:val="clear" w:color="auto" w:fill="FFFFFF"/>
            <w:vAlign w:val="bottom"/>
          </w:tcPr>
          <w:p w:rsidR="00F34989" w:rsidRDefault="00F34989" w:rsidP="00F4604B">
            <w:pPr>
              <w:widowControl w:val="0"/>
              <w:spacing w:after="0" w:line="240" w:lineRule="exact"/>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За ненормированный рабочий день</w:t>
            </w:r>
          </w:p>
          <w:p w:rsidR="00F34989" w:rsidRDefault="00F34989" w:rsidP="00F4604B">
            <w:pPr>
              <w:widowControl w:val="0"/>
              <w:spacing w:after="0" w:line="240" w:lineRule="exact"/>
              <w:jc w:val="both"/>
              <w:rPr>
                <w:rFonts w:ascii="Times New Roman" w:eastAsia="Times New Roman" w:hAnsi="Times New Roman" w:cs="Times New Roman"/>
                <w:color w:val="000000"/>
                <w:sz w:val="24"/>
                <w:szCs w:val="24"/>
                <w:lang w:eastAsia="ru-RU" w:bidi="ru-RU"/>
              </w:rPr>
            </w:pPr>
          </w:p>
          <w:p w:rsidR="00F34989" w:rsidRDefault="00F34989" w:rsidP="00F4604B">
            <w:pPr>
              <w:widowControl w:val="0"/>
              <w:spacing w:after="0" w:line="240" w:lineRule="exact"/>
              <w:jc w:val="both"/>
              <w:rPr>
                <w:rFonts w:ascii="Times New Roman" w:eastAsia="Times New Roman" w:hAnsi="Times New Roman" w:cs="Times New Roman"/>
                <w:color w:val="000000"/>
                <w:sz w:val="24"/>
                <w:szCs w:val="24"/>
                <w:lang w:eastAsia="ru-RU" w:bidi="ru-RU"/>
              </w:rPr>
            </w:pPr>
          </w:p>
          <w:p w:rsidR="00F34989" w:rsidRPr="00741301" w:rsidRDefault="00F34989" w:rsidP="00F4604B">
            <w:pPr>
              <w:widowControl w:val="0"/>
              <w:spacing w:after="0" w:line="240" w:lineRule="exact"/>
              <w:jc w:val="both"/>
              <w:rPr>
                <w:rFonts w:ascii="Times New Roman" w:eastAsia="Times New Roman" w:hAnsi="Times New Roman" w:cs="Times New Roman"/>
                <w:color w:val="000000"/>
                <w:sz w:val="24"/>
                <w:szCs w:val="24"/>
                <w:lang w:eastAsia="ru-RU" w:bidi="ru-RU"/>
              </w:rPr>
            </w:pPr>
          </w:p>
        </w:tc>
        <w:tc>
          <w:tcPr>
            <w:tcW w:w="3312" w:type="dxa"/>
            <w:tcBorders>
              <w:top w:val="single" w:sz="4" w:space="0" w:color="auto"/>
              <w:left w:val="single" w:sz="4" w:space="0" w:color="auto"/>
              <w:right w:val="single" w:sz="4" w:space="0" w:color="auto"/>
            </w:tcBorders>
            <w:shd w:val="clear" w:color="auto" w:fill="FFFFFF"/>
            <w:vAlign w:val="bottom"/>
          </w:tcPr>
          <w:p w:rsidR="00F34989" w:rsidRPr="00741301" w:rsidRDefault="00F34989" w:rsidP="00F4604B">
            <w:pPr>
              <w:widowControl w:val="0"/>
              <w:spacing w:after="0" w:line="240" w:lineRule="exact"/>
              <w:jc w:val="center"/>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15*</w:t>
            </w:r>
          </w:p>
        </w:tc>
      </w:tr>
      <w:tr w:rsidR="00F34989" w:rsidRPr="00741301" w:rsidTr="00F4604B">
        <w:trPr>
          <w:trHeight w:hRule="exact" w:val="1286"/>
          <w:jc w:val="center"/>
        </w:trPr>
        <w:tc>
          <w:tcPr>
            <w:tcW w:w="600" w:type="dxa"/>
            <w:tcBorders>
              <w:top w:val="single" w:sz="4" w:space="0" w:color="auto"/>
              <w:left w:val="single" w:sz="4" w:space="0" w:color="auto"/>
              <w:bottom w:val="single" w:sz="4" w:space="0" w:color="auto"/>
            </w:tcBorders>
            <w:shd w:val="clear" w:color="auto" w:fill="FFFFFF"/>
          </w:tcPr>
          <w:p w:rsidR="00F34989" w:rsidRPr="00741301" w:rsidRDefault="00F34989" w:rsidP="00F4604B">
            <w:pPr>
              <w:widowControl w:val="0"/>
              <w:spacing w:after="0" w:line="240" w:lineRule="exact"/>
              <w:ind w:left="200"/>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2.</w:t>
            </w:r>
          </w:p>
        </w:tc>
        <w:tc>
          <w:tcPr>
            <w:tcW w:w="5990" w:type="dxa"/>
            <w:tcBorders>
              <w:top w:val="single" w:sz="4" w:space="0" w:color="auto"/>
              <w:left w:val="single" w:sz="4" w:space="0" w:color="auto"/>
              <w:bottom w:val="single" w:sz="4" w:space="0" w:color="auto"/>
            </w:tcBorders>
            <w:shd w:val="clear" w:color="auto" w:fill="FFFFFF"/>
          </w:tcPr>
          <w:p w:rsidR="00F34989" w:rsidRDefault="00F34989" w:rsidP="00F4604B">
            <w:pPr>
              <w:widowControl w:val="0"/>
              <w:spacing w:after="0"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Выплата специалистам и руководящим работникам за работу в образовательных учреждениях, расположенных в сельской местности</w:t>
            </w:r>
          </w:p>
          <w:p w:rsidR="00F34989" w:rsidRDefault="00F34989" w:rsidP="00F4604B">
            <w:pPr>
              <w:widowControl w:val="0"/>
              <w:spacing w:after="0" w:line="274" w:lineRule="exact"/>
              <w:rPr>
                <w:rFonts w:ascii="Times New Roman" w:eastAsia="Times New Roman" w:hAnsi="Times New Roman" w:cs="Times New Roman"/>
                <w:color w:val="000000"/>
                <w:sz w:val="24"/>
                <w:szCs w:val="24"/>
                <w:lang w:eastAsia="ru-RU" w:bidi="ru-RU"/>
              </w:rPr>
            </w:pPr>
          </w:p>
          <w:p w:rsidR="00F34989" w:rsidRPr="00741301" w:rsidRDefault="00F34989" w:rsidP="00F4604B">
            <w:pPr>
              <w:widowControl w:val="0"/>
              <w:spacing w:after="0" w:line="274" w:lineRule="exact"/>
              <w:rPr>
                <w:rFonts w:ascii="Times New Roman" w:eastAsia="Times New Roman" w:hAnsi="Times New Roman" w:cs="Times New Roman"/>
                <w:color w:val="000000"/>
                <w:sz w:val="24"/>
                <w:szCs w:val="24"/>
                <w:lang w:eastAsia="ru-RU" w:bidi="ru-RU"/>
              </w:rPr>
            </w:pPr>
          </w:p>
        </w:tc>
        <w:tc>
          <w:tcPr>
            <w:tcW w:w="3312" w:type="dxa"/>
            <w:tcBorders>
              <w:top w:val="single" w:sz="4" w:space="0" w:color="auto"/>
              <w:left w:val="single" w:sz="4" w:space="0" w:color="auto"/>
              <w:bottom w:val="single" w:sz="4" w:space="0" w:color="auto"/>
              <w:right w:val="single" w:sz="4" w:space="0" w:color="auto"/>
            </w:tcBorders>
            <w:shd w:val="clear" w:color="auto" w:fill="FFFFFF"/>
            <w:vAlign w:val="center"/>
          </w:tcPr>
          <w:p w:rsidR="00F34989" w:rsidRDefault="00F34989" w:rsidP="00F4604B">
            <w:pPr>
              <w:widowControl w:val="0"/>
              <w:spacing w:after="0" w:line="240" w:lineRule="exact"/>
              <w:rPr>
                <w:rFonts w:ascii="Times New Roman" w:eastAsia="Times New Roman" w:hAnsi="Times New Roman" w:cs="Times New Roman"/>
                <w:color w:val="000000"/>
                <w:sz w:val="24"/>
                <w:szCs w:val="24"/>
                <w:lang w:eastAsia="ru-RU" w:bidi="ru-RU"/>
              </w:rPr>
            </w:pPr>
          </w:p>
          <w:p w:rsidR="00F34989" w:rsidRPr="00741301" w:rsidRDefault="0065481C" w:rsidP="0065481C">
            <w:pPr>
              <w:widowControl w:val="0"/>
              <w:spacing w:after="0" w:line="24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25</w:t>
            </w:r>
          </w:p>
        </w:tc>
      </w:tr>
      <w:tr w:rsidR="00F34989" w:rsidRPr="00741301" w:rsidTr="00F34989">
        <w:trPr>
          <w:cantSplit/>
          <w:trHeight w:hRule="exact" w:val="3125"/>
          <w:jc w:val="center"/>
        </w:trPr>
        <w:tc>
          <w:tcPr>
            <w:tcW w:w="600" w:type="dxa"/>
            <w:tcBorders>
              <w:top w:val="single" w:sz="4" w:space="0" w:color="auto"/>
              <w:left w:val="single" w:sz="4" w:space="0" w:color="auto"/>
              <w:bottom w:val="single" w:sz="4" w:space="0" w:color="auto"/>
            </w:tcBorders>
            <w:shd w:val="clear" w:color="auto" w:fill="FFFFFF"/>
          </w:tcPr>
          <w:p w:rsidR="00F34989" w:rsidRPr="00741301" w:rsidRDefault="0065481C" w:rsidP="00F4604B">
            <w:pPr>
              <w:widowControl w:val="0"/>
              <w:spacing w:after="0" w:line="240" w:lineRule="exact"/>
              <w:ind w:left="20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p>
        </w:tc>
        <w:tc>
          <w:tcPr>
            <w:tcW w:w="5990" w:type="dxa"/>
            <w:tcBorders>
              <w:top w:val="single" w:sz="4" w:space="0" w:color="auto"/>
              <w:left w:val="single" w:sz="4" w:space="0" w:color="auto"/>
              <w:bottom w:val="single" w:sz="4" w:space="0" w:color="auto"/>
            </w:tcBorders>
            <w:shd w:val="clear" w:color="auto" w:fill="FFFFFF"/>
          </w:tcPr>
          <w:p w:rsidR="00F34989" w:rsidRDefault="00F34989" w:rsidP="00F4604B">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741301">
              <w:rPr>
                <w:rFonts w:ascii="Times New Roman" w:eastAsia="Times New Roman" w:hAnsi="Times New Roman" w:cs="Times New Roman"/>
                <w:color w:val="000000"/>
                <w:sz w:val="24"/>
                <w:szCs w:val="24"/>
                <w:lang w:eastAsia="ru-RU" w:bidi="ru-RU"/>
              </w:rPr>
              <w:t>педагогическим работникам, обучающим детей в классах коррекции, за индивидуальное обучение на дому обучающихся, осваивающих образовательные программы начального общего, основного общего и среднего общего образования и нуждающихся в длительном лечении, а также детей-инвалидов, которые по состоянию здоровья не могут посещать образовательную организацию (при наличии соответствующего медицинского заключения), за индивидуальное и групповое обучение детей, находящихся на длительном лечении в медицинских организациях</w:t>
            </w:r>
            <w:proofErr w:type="gramEnd"/>
          </w:p>
        </w:tc>
        <w:tc>
          <w:tcPr>
            <w:tcW w:w="3312" w:type="dxa"/>
            <w:tcBorders>
              <w:top w:val="single" w:sz="4" w:space="0" w:color="auto"/>
              <w:left w:val="single" w:sz="4" w:space="0" w:color="auto"/>
              <w:bottom w:val="single" w:sz="4" w:space="0" w:color="auto"/>
              <w:right w:val="single" w:sz="4" w:space="0" w:color="auto"/>
            </w:tcBorders>
            <w:shd w:val="clear" w:color="auto" w:fill="FFFFFF"/>
          </w:tcPr>
          <w:p w:rsidR="00F34989" w:rsidRDefault="00F34989" w:rsidP="00F34989">
            <w:pPr>
              <w:widowControl w:val="0"/>
              <w:spacing w:after="0" w:line="240" w:lineRule="exact"/>
              <w:rPr>
                <w:rFonts w:ascii="Times New Roman" w:eastAsia="Times New Roman" w:hAnsi="Times New Roman" w:cs="Times New Roman"/>
                <w:color w:val="000000"/>
                <w:sz w:val="24"/>
                <w:szCs w:val="24"/>
                <w:lang w:eastAsia="ru-RU" w:bidi="ru-RU"/>
              </w:rPr>
            </w:pPr>
          </w:p>
          <w:p w:rsidR="0065481C" w:rsidRDefault="0065481C" w:rsidP="00F34989">
            <w:pPr>
              <w:widowControl w:val="0"/>
              <w:spacing w:after="0" w:line="240" w:lineRule="exact"/>
              <w:rPr>
                <w:rFonts w:ascii="Times New Roman" w:eastAsia="Times New Roman" w:hAnsi="Times New Roman" w:cs="Times New Roman"/>
                <w:color w:val="000000"/>
                <w:sz w:val="24"/>
                <w:szCs w:val="24"/>
                <w:lang w:eastAsia="ru-RU" w:bidi="ru-RU"/>
              </w:rPr>
            </w:pPr>
          </w:p>
          <w:p w:rsidR="0065481C" w:rsidRDefault="0065481C" w:rsidP="00F34989">
            <w:pPr>
              <w:widowControl w:val="0"/>
              <w:spacing w:after="0" w:line="240" w:lineRule="exact"/>
              <w:rPr>
                <w:rFonts w:ascii="Times New Roman" w:eastAsia="Times New Roman" w:hAnsi="Times New Roman" w:cs="Times New Roman"/>
                <w:color w:val="000000"/>
                <w:sz w:val="24"/>
                <w:szCs w:val="24"/>
                <w:lang w:eastAsia="ru-RU" w:bidi="ru-RU"/>
              </w:rPr>
            </w:pPr>
          </w:p>
          <w:p w:rsidR="0065481C" w:rsidRDefault="0065481C" w:rsidP="0065481C">
            <w:pPr>
              <w:widowControl w:val="0"/>
              <w:spacing w:after="0" w:line="24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w:t>
            </w:r>
          </w:p>
        </w:tc>
      </w:tr>
    </w:tbl>
    <w:p w:rsidR="00F34989" w:rsidRDefault="00F34989" w:rsidP="00F34989">
      <w:pPr>
        <w:widowControl w:val="0"/>
        <w:spacing w:after="0" w:line="274" w:lineRule="exact"/>
        <w:ind w:right="440" w:firstLine="840"/>
        <w:jc w:val="both"/>
        <w:rPr>
          <w:rFonts w:ascii="Times New Roman" w:eastAsia="Times New Roman" w:hAnsi="Times New Roman" w:cs="Times New Roman"/>
          <w:color w:val="000000"/>
          <w:sz w:val="24"/>
          <w:szCs w:val="24"/>
          <w:lang w:eastAsia="ru-RU" w:bidi="ru-RU"/>
        </w:rPr>
      </w:pPr>
    </w:p>
    <w:p w:rsidR="00741301" w:rsidRPr="00741301" w:rsidRDefault="00741301" w:rsidP="00F34989">
      <w:pPr>
        <w:widowControl w:val="0"/>
        <w:spacing w:after="0" w:line="274" w:lineRule="exact"/>
        <w:ind w:right="440" w:firstLine="840"/>
        <w:jc w:val="both"/>
        <w:rPr>
          <w:rFonts w:ascii="Times New Roman" w:eastAsia="Times New Roman" w:hAnsi="Times New Roman" w:cs="Times New Roman"/>
          <w:color w:val="000000"/>
          <w:sz w:val="24"/>
          <w:szCs w:val="24"/>
          <w:lang w:eastAsia="ru-RU" w:bidi="ru-RU"/>
        </w:rPr>
      </w:pPr>
      <w:r w:rsidRPr="00741301">
        <w:rPr>
          <w:rFonts w:ascii="Times New Roman" w:eastAsia="Times New Roman" w:hAnsi="Times New Roman" w:cs="Times New Roman"/>
          <w:color w:val="000000"/>
          <w:sz w:val="24"/>
          <w:szCs w:val="24"/>
          <w:lang w:eastAsia="ru-RU" w:bidi="ru-RU"/>
        </w:rPr>
        <w:t>компенсационные выплаты устанавливаются в процентах к окладу (должностному окладу), ставке заработной платы без учета повышающих коэффициентов.</w:t>
      </w:r>
    </w:p>
    <w:p w:rsidR="00741301" w:rsidRDefault="00741301">
      <w:pPr>
        <w:sectPr w:rsidR="00741301" w:rsidSect="001702F8">
          <w:pgSz w:w="11906" w:h="16838"/>
          <w:pgMar w:top="709" w:right="1701" w:bottom="709" w:left="851" w:header="709" w:footer="709" w:gutter="0"/>
          <w:cols w:space="708"/>
          <w:docGrid w:linePitch="360"/>
        </w:sectPr>
      </w:pPr>
    </w:p>
    <w:tbl>
      <w:tblPr>
        <w:tblW w:w="15276" w:type="dxa"/>
        <w:tblLayout w:type="fixed"/>
        <w:tblLook w:val="01E0" w:firstRow="1" w:lastRow="1" w:firstColumn="1" w:lastColumn="1" w:noHBand="0" w:noVBand="0"/>
      </w:tblPr>
      <w:tblGrid>
        <w:gridCol w:w="2261"/>
        <w:gridCol w:w="2411"/>
        <w:gridCol w:w="282"/>
        <w:gridCol w:w="132"/>
        <w:gridCol w:w="2709"/>
        <w:gridCol w:w="61"/>
        <w:gridCol w:w="109"/>
        <w:gridCol w:w="13"/>
        <w:gridCol w:w="68"/>
        <w:gridCol w:w="426"/>
        <w:gridCol w:w="2958"/>
        <w:gridCol w:w="869"/>
        <w:gridCol w:w="1134"/>
        <w:gridCol w:w="121"/>
        <w:gridCol w:w="116"/>
        <w:gridCol w:w="1606"/>
      </w:tblGrid>
      <w:tr w:rsidR="00741301" w:rsidRPr="007D0DD9" w:rsidTr="00FA081C">
        <w:tc>
          <w:tcPr>
            <w:tcW w:w="7795" w:type="dxa"/>
            <w:gridSpan w:val="5"/>
          </w:tcPr>
          <w:p w:rsidR="00741301" w:rsidRPr="007D0DD9" w:rsidRDefault="00741301" w:rsidP="00741301">
            <w:pPr>
              <w:widowControl w:val="0"/>
              <w:autoSpaceDE w:val="0"/>
              <w:adjustRightInd w:val="0"/>
              <w:spacing w:after="0" w:line="240" w:lineRule="auto"/>
              <w:ind w:firstLine="720"/>
              <w:rPr>
                <w:rFonts w:ascii="Times New Roman" w:eastAsia="Times New Roman" w:hAnsi="Times New Roman" w:cs="Times New Roman"/>
                <w:sz w:val="28"/>
                <w:szCs w:val="28"/>
                <w:lang w:eastAsia="ru-RU"/>
              </w:rPr>
            </w:pPr>
          </w:p>
        </w:tc>
        <w:tc>
          <w:tcPr>
            <w:tcW w:w="7481" w:type="dxa"/>
            <w:gridSpan w:val="11"/>
          </w:tcPr>
          <w:p w:rsidR="00741301" w:rsidRPr="007D0DD9" w:rsidRDefault="00741301" w:rsidP="00741301">
            <w:pPr>
              <w:widowControl w:val="0"/>
              <w:autoSpaceDE w:val="0"/>
              <w:adjustRightInd w:val="0"/>
              <w:spacing w:after="0" w:line="240" w:lineRule="auto"/>
              <w:jc w:val="right"/>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Приложение 4</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Должности</w:t>
            </w: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345" w:type="dxa"/>
            <w:gridSpan w:val="9"/>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Условия</w:t>
            </w:r>
          </w:p>
        </w:tc>
        <w:tc>
          <w:tcPr>
            <w:tcW w:w="1134" w:type="dxa"/>
            <w:vMerge w:val="restart"/>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Количество баллов (</w:t>
            </w:r>
            <w:proofErr w:type="gramStart"/>
            <w:r w:rsidRPr="00741301">
              <w:rPr>
                <w:rFonts w:ascii="Times New Roman" w:eastAsia="Times New Roman" w:hAnsi="Times New Roman" w:cs="Times New Roman"/>
                <w:sz w:val="24"/>
                <w:szCs w:val="24"/>
                <w:lang w:eastAsia="ru-RU"/>
              </w:rPr>
              <w:t>до</w:t>
            </w:r>
            <w:proofErr w:type="gramEnd"/>
            <w:r w:rsidRPr="00741301">
              <w:rPr>
                <w:rFonts w:ascii="Times New Roman" w:eastAsia="Times New Roman" w:hAnsi="Times New Roman" w:cs="Times New Roman"/>
                <w:sz w:val="24"/>
                <w:szCs w:val="24"/>
                <w:lang w:eastAsia="ru-RU"/>
              </w:rPr>
              <w:t>)</w:t>
            </w:r>
          </w:p>
        </w:tc>
        <w:tc>
          <w:tcPr>
            <w:tcW w:w="1843" w:type="dxa"/>
            <w:gridSpan w:val="3"/>
            <w:vMerge w:val="restart"/>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Периодичность выплат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наименование</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индикатор</w:t>
            </w:r>
          </w:p>
        </w:tc>
        <w:tc>
          <w:tcPr>
            <w:tcW w:w="1134" w:type="dxa"/>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843" w:type="dxa"/>
            <w:gridSpan w:val="3"/>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Педагогические работники: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учитель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Организация проектной и исследовательской деятельности учащихся</w:t>
            </w:r>
          </w:p>
        </w:tc>
        <w:tc>
          <w:tcPr>
            <w:tcW w:w="3518" w:type="dxa"/>
            <w:gridSpan w:val="7"/>
            <w:vMerge w:val="restart"/>
            <w:shd w:val="clear" w:color="auto" w:fill="auto"/>
          </w:tcPr>
          <w:p w:rsidR="00690CA3" w:rsidRDefault="00741301" w:rsidP="00690CA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Участие учащихся </w:t>
            </w:r>
            <w:proofErr w:type="gramStart"/>
            <w:r w:rsidRPr="00741301">
              <w:rPr>
                <w:rFonts w:ascii="Times New Roman" w:eastAsia="Times New Roman" w:hAnsi="Times New Roman" w:cs="Times New Roman"/>
                <w:sz w:val="24"/>
                <w:szCs w:val="24"/>
                <w:lang w:eastAsia="ru-RU"/>
              </w:rPr>
              <w:t>в</w:t>
            </w:r>
            <w:proofErr w:type="gramEnd"/>
            <w:r w:rsidRPr="00741301">
              <w:rPr>
                <w:rFonts w:ascii="Times New Roman" w:eastAsia="Times New Roman" w:hAnsi="Times New Roman" w:cs="Times New Roman"/>
                <w:sz w:val="24"/>
                <w:szCs w:val="24"/>
                <w:lang w:eastAsia="ru-RU"/>
              </w:rPr>
              <w:t xml:space="preserve"> научно-практических </w:t>
            </w:r>
          </w:p>
          <w:p w:rsidR="00690CA3" w:rsidRDefault="00690CA3"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690CA3" w:rsidP="00690C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 xml:space="preserve">конкурсах </w:t>
            </w:r>
            <w:r w:rsidR="00741301" w:rsidRPr="00741301">
              <w:rPr>
                <w:rFonts w:ascii="Times New Roman" w:eastAsia="Times New Roman" w:hAnsi="Times New Roman" w:cs="Times New Roman"/>
                <w:sz w:val="24"/>
                <w:szCs w:val="24"/>
                <w:lang w:eastAsia="ru-RU"/>
              </w:rPr>
              <w:t>исследовательских работ и проектов разного уровня, школьной  защите творческих работ и проектов учащихся (учебных и социальных), в проектных семинарах</w:t>
            </w:r>
            <w:proofErr w:type="gramEnd"/>
          </w:p>
          <w:p w:rsidR="00741301" w:rsidRPr="00741301" w:rsidRDefault="00741301" w:rsidP="00690CA3">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Подготовка учащихся к конференциям (за 1 учащегося)</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93"/>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Представление результатов на конференциях, конкурсах исследовательских работ и проектов разного уровня, школьной  Защите творческих работ и проектов, проектных семинарах (за 1 учащегося):</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gridSpan w:val="3"/>
            <w:vMerge w:val="restart"/>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FA08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843" w:type="dxa"/>
            <w:gridSpan w:val="3"/>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843" w:type="dxa"/>
            <w:gridSpan w:val="3"/>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tc>
        <w:tc>
          <w:tcPr>
            <w:tcW w:w="1843" w:type="dxa"/>
            <w:gridSpan w:val="3"/>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6"/>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843" w:type="dxa"/>
            <w:gridSpan w:val="3"/>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A081C" w:rsidRDefault="00FA081C" w:rsidP="00FA08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A081C" w:rsidRPr="00741301" w:rsidRDefault="00FA081C" w:rsidP="00FA081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gridSpan w:val="3"/>
            <w:vMerge/>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методического уровня организации образовательного процесса</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Руководство объединениями педагогов (проектными командами,  творческими группами, кафедрами, районными методическими объединениями)</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работы в соответствии с планом</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Участие в работе психолого-медико-педагогического консилиума, совета профилактики </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Постоянное участие в комиссиях, подготовка планово-аналитической, отчетной документации</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наставническая работа</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подготовка планово-аналитической, отчетной документации</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5"/>
          <w:wAfter w:w="13015" w:type="dxa"/>
          <w:trHeight w:val="276"/>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25"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Ведение профессиональной документации (рабочие программы, классные журналы, планы занятий)</w:t>
            </w:r>
          </w:p>
        </w:tc>
        <w:tc>
          <w:tcPr>
            <w:tcW w:w="3386"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Полнота и соответствие нормативным документам</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 соответствие</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25" w:type="dxa"/>
            <w:gridSpan w:val="3"/>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Дополнительная нагрузка по осуществлению образовательного процесса</w:t>
            </w:r>
          </w:p>
        </w:tc>
        <w:tc>
          <w:tcPr>
            <w:tcW w:w="3386"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внеурочной деятельности учащихся</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45"/>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25" w:type="dxa"/>
            <w:gridSpan w:val="3"/>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86"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Сопровождение учащихся во время внеурочной деятельности (прогулки, экскурсии, поездки, в</w:t>
            </w:r>
            <w:proofErr w:type="gramEnd"/>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экскурсия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несчастных случаев, сохранность контингента детей</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32"/>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25" w:type="dxa"/>
            <w:gridSpan w:val="3"/>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86"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Организация образовательного тура за пределы района </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Творческий отчет учащихся</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063"/>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25" w:type="dxa"/>
            <w:gridSpan w:val="3"/>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86"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походов выходного дня, экспедиций (в соответствие с программой)</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Творческий отчет учащихся</w:t>
            </w:r>
          </w:p>
        </w:tc>
        <w:tc>
          <w:tcPr>
            <w:tcW w:w="1134"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843" w:type="dxa"/>
            <w:gridSpan w:val="3"/>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Стабильность и рост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качества обучения,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положительная динамика по индивидуальному прогрессу учащихся</w:t>
            </w: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Участие школьников </w:t>
            </w:r>
            <w:proofErr w:type="gramStart"/>
            <w:r w:rsidRPr="00741301">
              <w:rPr>
                <w:rFonts w:ascii="Times New Roman" w:eastAsia="Times New Roman" w:hAnsi="Times New Roman" w:cs="Times New Roman"/>
                <w:sz w:val="24"/>
                <w:szCs w:val="24"/>
                <w:lang w:eastAsia="ru-RU"/>
              </w:rPr>
              <w:t>в</w:t>
            </w:r>
            <w:proofErr w:type="gramEnd"/>
            <w:r w:rsidRPr="00741301">
              <w:rPr>
                <w:rFonts w:ascii="Times New Roman" w:eastAsia="Times New Roman" w:hAnsi="Times New Roman" w:cs="Times New Roman"/>
                <w:sz w:val="24"/>
                <w:szCs w:val="24"/>
                <w:lang w:eastAsia="ru-RU"/>
              </w:rPr>
              <w:t xml:space="preserve">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школьных образовательных </w:t>
            </w:r>
            <w:proofErr w:type="gramStart"/>
            <w:r w:rsidRPr="00741301">
              <w:rPr>
                <w:rFonts w:ascii="Times New Roman" w:eastAsia="Times New Roman" w:hAnsi="Times New Roman" w:cs="Times New Roman"/>
                <w:sz w:val="24"/>
                <w:szCs w:val="24"/>
                <w:lang w:eastAsia="ru-RU"/>
              </w:rPr>
              <w:t>проектах</w:t>
            </w:r>
            <w:proofErr w:type="gramEnd"/>
            <w:r w:rsidRPr="00741301">
              <w:rPr>
                <w:rFonts w:ascii="Times New Roman" w:eastAsia="Times New Roman" w:hAnsi="Times New Roman" w:cs="Times New Roman"/>
                <w:sz w:val="24"/>
                <w:szCs w:val="24"/>
                <w:lang w:eastAsia="ru-RU"/>
              </w:rPr>
              <w:t>, мероприятиях различного уровня</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  участвующих от общего числа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обучающихся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20%</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50%</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100%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15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20  </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1 раз </w:t>
            </w:r>
            <w:proofErr w:type="gramStart"/>
            <w:r w:rsidRPr="00741301">
              <w:rPr>
                <w:rFonts w:ascii="Times New Roman" w:eastAsia="Times New Roman" w:hAnsi="Times New Roman" w:cs="Times New Roman"/>
                <w:sz w:val="24"/>
                <w:szCs w:val="24"/>
                <w:lang w:eastAsia="ru-RU"/>
              </w:rPr>
              <w:t>в</w:t>
            </w:r>
            <w:proofErr w:type="gramEnd"/>
            <w:r w:rsidRPr="00741301">
              <w:rPr>
                <w:rFonts w:ascii="Times New Roman" w:eastAsia="Times New Roman" w:hAnsi="Times New Roman" w:cs="Times New Roman"/>
                <w:sz w:val="24"/>
                <w:szCs w:val="24"/>
                <w:lang w:eastAsia="ru-RU"/>
              </w:rPr>
              <w:t xml:space="preserve">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динамики в результатах обучения и воспитания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Положительная динамика по индивидуальному прогрессу учащихся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43" w:type="dxa"/>
            <w:gridSpan w:val="6"/>
            <w:shd w:val="clear" w:color="auto" w:fill="auto"/>
          </w:tcPr>
          <w:p w:rsidR="00741301" w:rsidRPr="00741301" w:rsidRDefault="00741301" w:rsidP="00741301">
            <w:pPr>
              <w:widowControl w:val="0"/>
              <w:autoSpaceDE w:val="0"/>
              <w:autoSpaceDN w:val="0"/>
              <w:adjustRightInd w:val="0"/>
              <w:spacing w:after="0"/>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Повышение качества </w:t>
            </w:r>
            <w:proofErr w:type="spellStart"/>
            <w:r w:rsidRPr="00741301">
              <w:rPr>
                <w:rFonts w:ascii="Times New Roman" w:eastAsia="Times New Roman" w:hAnsi="Times New Roman" w:cs="Times New Roman"/>
                <w:sz w:val="24"/>
                <w:szCs w:val="24"/>
                <w:lang w:eastAsia="ru-RU"/>
              </w:rPr>
              <w:t>обученности</w:t>
            </w:r>
            <w:proofErr w:type="spellEnd"/>
            <w:r w:rsidRPr="00741301">
              <w:rPr>
                <w:rFonts w:ascii="Times New Roman" w:eastAsia="Times New Roman" w:hAnsi="Times New Roman" w:cs="Times New Roman"/>
                <w:sz w:val="24"/>
                <w:szCs w:val="24"/>
                <w:lang w:eastAsia="ru-RU"/>
              </w:rPr>
              <w:t xml:space="preserve"> ученика.</w:t>
            </w:r>
          </w:p>
          <w:p w:rsidR="00741301" w:rsidRPr="00741301" w:rsidRDefault="00741301" w:rsidP="00741301">
            <w:pPr>
              <w:widowControl w:val="0"/>
              <w:autoSpaceDE w:val="0"/>
              <w:autoSpaceDN w:val="0"/>
              <w:adjustRightInd w:val="0"/>
              <w:spacing w:after="0"/>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Выполнение учащимися задач ИОП</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Качество успеваемости (по результатам итоговых контрольных работ, контрольных срезов, ЕГЭ)</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учащихся справившихся с ЕГЭ по предмету</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учащихся, получивших на ЕГЭ свыше 70 баллов        (по математике базовый уровень  за каждого на 4 и 5)</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учащихся, не справившихся с ЕГЭ</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(за каждого)  0,1б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балл</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- 2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Качество успеваемости (по результатам итоговых контрольных работ, контрольных срезов ГИА-9)</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учащихся справившихся с ГИА в новой форме</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учащихся сдавших ГИА на «5», подтверждённое текущей успеваемостью</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Количество учащихся, не подтвердивших результат текущей успеваемости (в сторону уменьшения, разрыв в 2 балла)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учащихся, не справившихся с ГИА</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(за каждого)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0,1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B103F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(-0,5 балла)</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 xml:space="preserve">Качество успеваемости (по результатам итоговых контрольных работ, </w:t>
            </w:r>
            <w:proofErr w:type="gramEnd"/>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контрольных срезов) </w:t>
            </w:r>
            <w:proofErr w:type="gramStart"/>
            <w:r w:rsidRPr="00741301">
              <w:rPr>
                <w:rFonts w:ascii="Times New Roman" w:eastAsia="Times New Roman" w:hAnsi="Times New Roman" w:cs="Times New Roman"/>
                <w:sz w:val="24"/>
                <w:szCs w:val="24"/>
                <w:lang w:eastAsia="ru-RU"/>
              </w:rPr>
              <w:t>КР</w:t>
            </w:r>
            <w:proofErr w:type="gramEnd"/>
            <w:r w:rsidRPr="00741301">
              <w:rPr>
                <w:rFonts w:ascii="Times New Roman" w:eastAsia="Times New Roman" w:hAnsi="Times New Roman" w:cs="Times New Roman"/>
                <w:sz w:val="24"/>
                <w:szCs w:val="24"/>
                <w:lang w:eastAsia="ru-RU"/>
              </w:rPr>
              <w:t xml:space="preserve"> 4 </w:t>
            </w:r>
            <w:proofErr w:type="spellStart"/>
            <w:r w:rsidRPr="00741301">
              <w:rPr>
                <w:rFonts w:ascii="Times New Roman" w:eastAsia="Times New Roman" w:hAnsi="Times New Roman" w:cs="Times New Roman"/>
                <w:sz w:val="24"/>
                <w:szCs w:val="24"/>
                <w:lang w:eastAsia="ru-RU"/>
              </w:rPr>
              <w:t>кл</w:t>
            </w:r>
            <w:proofErr w:type="spellEnd"/>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за каждого сдавшего ученика 0,5 балла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за каждого ученика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подтвердившего</w:t>
            </w:r>
            <w:proofErr w:type="gramEnd"/>
            <w:r w:rsidRPr="00741301">
              <w:rPr>
                <w:rFonts w:ascii="Times New Roman" w:eastAsia="Times New Roman" w:hAnsi="Times New Roman" w:cs="Times New Roman"/>
                <w:sz w:val="24"/>
                <w:szCs w:val="24"/>
                <w:lang w:eastAsia="ru-RU"/>
              </w:rPr>
              <w:t xml:space="preserve"> отличный результат</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за каждого)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0,5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D339B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 балла</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Стабильные показатели по качеству обучения</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класс</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Положительная динамика по индивидуальному прогрессу учащихся</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Повышение качества </w:t>
            </w:r>
            <w:proofErr w:type="spellStart"/>
            <w:r w:rsidRPr="00741301">
              <w:rPr>
                <w:rFonts w:ascii="Times New Roman" w:eastAsia="Times New Roman" w:hAnsi="Times New Roman" w:cs="Times New Roman"/>
                <w:sz w:val="24"/>
                <w:szCs w:val="24"/>
                <w:lang w:eastAsia="ru-RU"/>
              </w:rPr>
              <w:t>обученности</w:t>
            </w:r>
            <w:proofErr w:type="spellEnd"/>
            <w:r w:rsidRPr="00741301">
              <w:rPr>
                <w:rFonts w:ascii="Times New Roman" w:eastAsia="Times New Roman" w:hAnsi="Times New Roman" w:cs="Times New Roman"/>
                <w:sz w:val="24"/>
                <w:szCs w:val="24"/>
                <w:lang w:eastAsia="ru-RU"/>
              </w:rPr>
              <w:t xml:space="preserve"> ученика</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обучающихся в интеллектуальных, творческих конкурсах, олимпиадах различного уровня</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Доля участников конкурсов олимпиад  от общего числа обучающихся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Не ниже 80%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Участие учащихся  в олимпиадах: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за 1 призера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Районного  уровня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Краевого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Российского уровня</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20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30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победителя  олимпиад</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Районного  уровня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Краевого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Российского уровня</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Рейтинговые командные спортивные соревнования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 xml:space="preserve">Безопасное колесо, Кубок мужества, Победа, Лыжи, Волейбол, Баскетбол, Теннис, Футбол, Шахматы, 4-х борьбе, президентские тесты (+ личные призовое место в соревнованиях Безопасное колесо, Кубок мужества, Победа, Лыжи, Теннис, Шахматы, 4-х борьбе, </w:t>
            </w:r>
            <w:proofErr w:type="gramEnd"/>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президентские тесты)</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2 и 3 места на районном уровне</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2 и 3 места на краевом (зональном) уровне.</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призовое место на российском уровне</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D339B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5,4 и 3 балла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+ 0,5 баллов</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10,8 и 7 баллов + 2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50 баллов + 10 баллов</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разработке и реализации проектов, программ, связанных с образовательной деятельностью</w:t>
            </w: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Разработка  и реализация проектов и программ</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проекта,  программы</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федеральный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Призовое место в конкурсе проектов и программ:</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25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30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40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50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20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30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40  </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 факту</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и проведение мероприятия в соответствии с образовательным проектом, оформление выставки: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Социальные проекты</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Создан, защищён и реализован проект школьного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Создан, </w:t>
            </w:r>
            <w:proofErr w:type="gramStart"/>
            <w:r w:rsidRPr="00741301">
              <w:rPr>
                <w:rFonts w:ascii="Times New Roman" w:eastAsia="Times New Roman" w:hAnsi="Times New Roman" w:cs="Times New Roman"/>
                <w:sz w:val="24"/>
                <w:szCs w:val="24"/>
                <w:lang w:eastAsia="ru-RU"/>
              </w:rPr>
              <w:t>защищён проект краевого уровня + реализован</w:t>
            </w:r>
            <w:proofErr w:type="gramEnd"/>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Создан, </w:t>
            </w:r>
            <w:proofErr w:type="gramStart"/>
            <w:r w:rsidRPr="00741301">
              <w:rPr>
                <w:rFonts w:ascii="Times New Roman" w:eastAsia="Times New Roman" w:hAnsi="Times New Roman" w:cs="Times New Roman"/>
                <w:sz w:val="24"/>
                <w:szCs w:val="24"/>
                <w:lang w:eastAsia="ru-RU"/>
              </w:rPr>
              <w:t>защищён проект российского уровня + реализован</w:t>
            </w:r>
            <w:proofErr w:type="gramEnd"/>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проект 2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проект 2 балла + 3 балла</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проект 3 балла + 4 балла</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Предъявление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результатов педагогической деятельности на педагогических, методических советах, семинарах и других мероприятиях различного уровня</w:t>
            </w: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Выступление </w:t>
            </w:r>
            <w:proofErr w:type="gramStart"/>
            <w:r w:rsidRPr="00741301">
              <w:rPr>
                <w:rFonts w:ascii="Times New Roman" w:eastAsia="Times New Roman" w:hAnsi="Times New Roman" w:cs="Times New Roman"/>
                <w:sz w:val="24"/>
                <w:szCs w:val="24"/>
                <w:lang w:eastAsia="ru-RU"/>
              </w:rPr>
              <w:t>на</w:t>
            </w:r>
            <w:proofErr w:type="gramEnd"/>
            <w:r w:rsidRPr="00741301">
              <w:rPr>
                <w:rFonts w:ascii="Times New Roman" w:eastAsia="Times New Roman" w:hAnsi="Times New Roman" w:cs="Times New Roman"/>
                <w:sz w:val="24"/>
                <w:szCs w:val="24"/>
                <w:lang w:eastAsia="ru-RU"/>
              </w:rPr>
              <w:t xml:space="preserve">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педагогических </w:t>
            </w:r>
            <w:proofErr w:type="gramStart"/>
            <w:r w:rsidRPr="00741301">
              <w:rPr>
                <w:rFonts w:ascii="Times New Roman" w:eastAsia="Times New Roman" w:hAnsi="Times New Roman" w:cs="Times New Roman"/>
                <w:sz w:val="24"/>
                <w:szCs w:val="24"/>
                <w:lang w:eastAsia="ru-RU"/>
              </w:rPr>
              <w:t>мероприятиях</w:t>
            </w:r>
            <w:proofErr w:type="gramEnd"/>
            <w:r w:rsidRPr="00741301">
              <w:rPr>
                <w:rFonts w:ascii="Times New Roman" w:eastAsia="Times New Roman" w:hAnsi="Times New Roman" w:cs="Times New Roman"/>
                <w:sz w:val="24"/>
                <w:szCs w:val="24"/>
                <w:lang w:eastAsia="ru-RU"/>
              </w:rPr>
              <w:t>, форумах педагогов, одно выступление</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2</w:t>
            </w:r>
          </w:p>
          <w:p w:rsidR="00741301" w:rsidRPr="00741301" w:rsidRDefault="00741301" w:rsidP="001D1C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7</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1 раз </w:t>
            </w:r>
            <w:proofErr w:type="gramStart"/>
            <w:r w:rsidRPr="00741301">
              <w:rPr>
                <w:rFonts w:ascii="Times New Roman" w:eastAsia="Times New Roman" w:hAnsi="Times New Roman" w:cs="Times New Roman"/>
                <w:sz w:val="24"/>
                <w:szCs w:val="24"/>
                <w:lang w:eastAsia="ru-RU"/>
              </w:rPr>
              <w:t>в</w:t>
            </w:r>
            <w:proofErr w:type="gramEnd"/>
            <w:r w:rsidRPr="00741301">
              <w:rPr>
                <w:rFonts w:ascii="Times New Roman" w:eastAsia="Times New Roman" w:hAnsi="Times New Roman" w:cs="Times New Roman"/>
                <w:sz w:val="24"/>
                <w:szCs w:val="24"/>
                <w:lang w:eastAsia="ru-RU"/>
              </w:rPr>
              <w:t xml:space="preserve">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 факту</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Презентация результатов работы в форме статьи</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Одна публикация  (вне зависимости  от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федеральный или в Интернет</w:t>
            </w:r>
            <w:proofErr w:type="gramEnd"/>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 факту</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Предъявление образовательных практик</w:t>
            </w: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Уровень предъявления образовательных практик (мастерские, мастер-классы)</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 факту</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работе экспертных групп</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 факту</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деятельности детских объединений, организаций</w:t>
            </w: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постоянный состав, создание и реализация социальных проектов, программ</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каждый проект, программу</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течение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инклюзивного образования</w:t>
            </w: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детей с ОВЗ</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Индивидуальный прогресс</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инклюзивного образования</w:t>
            </w:r>
          </w:p>
        </w:tc>
        <w:tc>
          <w:tcPr>
            <w:tcW w:w="2902"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детей с ОВЗ</w:t>
            </w:r>
          </w:p>
        </w:tc>
        <w:tc>
          <w:tcPr>
            <w:tcW w:w="4443" w:type="dxa"/>
            <w:gridSpan w:val="6"/>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Индивидуальный прогресс</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Высокий  уровень педагогического мастерства при организации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образовательного процесса</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Освоение информационных технологий и применение их в практике работы с детьми</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Работа на школьном портале без замечаний, использование онлайн ресурсов, облачных технологий </w:t>
            </w:r>
            <w:proofErr w:type="gramStart"/>
            <w:r w:rsidRPr="00741301">
              <w:rPr>
                <w:rFonts w:ascii="Times New Roman" w:eastAsia="Times New Roman" w:hAnsi="Times New Roman" w:cs="Times New Roman"/>
                <w:sz w:val="24"/>
                <w:szCs w:val="24"/>
                <w:lang w:eastAsia="ru-RU"/>
              </w:rPr>
              <w:t>в</w:t>
            </w:r>
            <w:proofErr w:type="gramEnd"/>
            <w:r w:rsidRPr="00741301">
              <w:rPr>
                <w:rFonts w:ascii="Times New Roman" w:eastAsia="Times New Roman" w:hAnsi="Times New Roman" w:cs="Times New Roman"/>
                <w:sz w:val="24"/>
                <w:szCs w:val="24"/>
                <w:lang w:eastAsia="ru-RU"/>
              </w:rPr>
              <w:t xml:space="preserve"> образовательном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процессе</w:t>
            </w:r>
            <w:proofErr w:type="gramEnd"/>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 10 </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Выстраивание образовательного процесса в соответствии с программой </w:t>
            </w:r>
            <w:proofErr w:type="spellStart"/>
            <w:r w:rsidRPr="00741301">
              <w:rPr>
                <w:rFonts w:ascii="Times New Roman" w:eastAsia="Times New Roman" w:hAnsi="Times New Roman" w:cs="Times New Roman"/>
                <w:sz w:val="24"/>
                <w:szCs w:val="24"/>
                <w:lang w:eastAsia="ru-RU"/>
              </w:rPr>
              <w:t>надпредметного</w:t>
            </w:r>
            <w:proofErr w:type="spellEnd"/>
            <w:r w:rsidRPr="00741301">
              <w:rPr>
                <w:rFonts w:ascii="Times New Roman" w:eastAsia="Times New Roman" w:hAnsi="Times New Roman" w:cs="Times New Roman"/>
                <w:sz w:val="24"/>
                <w:szCs w:val="24"/>
                <w:lang w:eastAsia="ru-RU"/>
              </w:rPr>
              <w:t xml:space="preserve"> содержания</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Один из критериев: Наличие программы , организация</w:t>
            </w:r>
            <w:proofErr w:type="gramStart"/>
            <w:r w:rsidRPr="00741301">
              <w:rPr>
                <w:rFonts w:ascii="Times New Roman" w:eastAsia="Times New Roman" w:hAnsi="Times New Roman" w:cs="Times New Roman"/>
                <w:sz w:val="24"/>
                <w:szCs w:val="24"/>
                <w:lang w:eastAsia="ru-RU"/>
              </w:rPr>
              <w:t xml:space="preserve"> Д</w:t>
            </w:r>
            <w:proofErr w:type="gramEnd"/>
            <w:r w:rsidRPr="00741301">
              <w:rPr>
                <w:rFonts w:ascii="Times New Roman" w:eastAsia="Times New Roman" w:hAnsi="Times New Roman" w:cs="Times New Roman"/>
                <w:sz w:val="24"/>
                <w:szCs w:val="24"/>
                <w:lang w:eastAsia="ru-RU"/>
              </w:rPr>
              <w:t xml:space="preserve">е на занятиях, </w:t>
            </w:r>
            <w:proofErr w:type="spellStart"/>
            <w:r w:rsidRPr="00741301">
              <w:rPr>
                <w:rFonts w:ascii="Times New Roman" w:eastAsia="Times New Roman" w:hAnsi="Times New Roman" w:cs="Times New Roman"/>
                <w:sz w:val="24"/>
                <w:szCs w:val="24"/>
                <w:lang w:eastAsia="ru-RU"/>
              </w:rPr>
              <w:t>метапредметные</w:t>
            </w:r>
            <w:proofErr w:type="spellEnd"/>
            <w:r w:rsidRPr="00741301">
              <w:rPr>
                <w:rFonts w:ascii="Times New Roman" w:eastAsia="Times New Roman" w:hAnsi="Times New Roman" w:cs="Times New Roman"/>
                <w:sz w:val="24"/>
                <w:szCs w:val="24"/>
                <w:lang w:eastAsia="ru-RU"/>
              </w:rPr>
              <w:t xml:space="preserve"> умения учащихся</w:t>
            </w:r>
            <w:r w:rsidRPr="00741301">
              <w:rPr>
                <w:rFonts w:ascii="Times New Roman" w:eastAsia="Times New Roman" w:hAnsi="Times New Roman" w:cs="Times New Roman"/>
                <w:sz w:val="24"/>
                <w:szCs w:val="24"/>
                <w:lang w:eastAsia="ru-RU"/>
              </w:rPr>
              <w:tab/>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r w:rsidRPr="00741301">
              <w:rPr>
                <w:rFonts w:ascii="Times New Roman" w:eastAsia="Times New Roman" w:hAnsi="Times New Roman" w:cs="Times New Roman"/>
                <w:sz w:val="24"/>
                <w:szCs w:val="24"/>
                <w:lang w:eastAsia="ru-RU"/>
              </w:rPr>
              <w:tab/>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профессионального мастерства, использование полученного опыта в своей повседневной деятельности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Уровень предъявления образовательных практик</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конкурсе профессионального мастерства, 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Систематическая работа по повышению педагогического мастерства (курсы повышения квалификации, семинары, самообразование), использование полученного опыта в своей повседневной деятельности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6548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6548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6548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6548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Выполнение другой значимой педагогической, методической, организационной работы</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Качественно выполненная цикличная или разовая работа, направленная на решение задач школы</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 по факту</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5"/>
          <w:wAfter w:w="13015" w:type="dxa"/>
          <w:trHeight w:val="276"/>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Педагогические работники: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педагог-психолог,</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социальный педагог, учитель-логопед, учитель-дефектолог</w:t>
            </w: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Сопровождение учащихся в образовательном процессе</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Руководство психолого-медико-социальной службой, психолого-медико-педагогическим консилиумом, советом профилактики, деятельность уполномоченного по правам участников образовательного процесса</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Работа  в соответствии с положениями и планом  </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Работа в психолого-медико-педагогическом консилиуме учреждения</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Участие в работе </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Постоянно, без пропусков, участие в одной из комиссии, подготовка отчетной документации</w:t>
            </w:r>
            <w:r w:rsidRPr="00741301">
              <w:rPr>
                <w:rFonts w:ascii="Times New Roman" w:eastAsia="Times New Roman" w:hAnsi="Times New Roman" w:cs="Times New Roman"/>
                <w:sz w:val="24"/>
                <w:szCs w:val="24"/>
                <w:lang w:eastAsia="ru-RU"/>
              </w:rPr>
              <w:tab/>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Работа с семьями обучающихся, воспитанников</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Проведение мероприятий для родителей, семей обучающихся, воспитанников учреждения</w:t>
            </w:r>
            <w:r w:rsidRPr="00741301">
              <w:rPr>
                <w:rFonts w:ascii="Times New Roman" w:eastAsia="Times New Roman" w:hAnsi="Times New Roman" w:cs="Times New Roman"/>
                <w:sz w:val="24"/>
                <w:szCs w:val="24"/>
                <w:lang w:eastAsia="ru-RU"/>
              </w:rPr>
              <w:tab/>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Проведение одного мероприятия</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Качественное проведение диагностических мероприятий</w:t>
            </w:r>
            <w:r w:rsidRPr="00741301">
              <w:rPr>
                <w:rFonts w:ascii="Times New Roman" w:eastAsia="Times New Roman" w:hAnsi="Times New Roman" w:cs="Times New Roman"/>
                <w:sz w:val="24"/>
                <w:szCs w:val="24"/>
                <w:lang w:eastAsia="ru-RU"/>
              </w:rPr>
              <w:tab/>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 соответствие с планом</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Обследование условий жизни опекаемых</w:t>
            </w:r>
            <w:r w:rsidRPr="00741301">
              <w:rPr>
                <w:rFonts w:ascii="Times New Roman" w:eastAsia="Times New Roman" w:hAnsi="Times New Roman" w:cs="Times New Roman"/>
                <w:sz w:val="24"/>
                <w:szCs w:val="24"/>
                <w:lang w:eastAsia="ru-RU"/>
              </w:rPr>
              <w:tab/>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Акты обследования, отчеты</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C60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Выстраивание взаимодействия с учреждениями здравоохранения</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проведения плановой  диспансеризации или медицинских осмотров учащихся</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или оперативное устранение предписаний контролирующих или надзирающих органов</w:t>
            </w:r>
            <w:r w:rsidRPr="00741301">
              <w:rPr>
                <w:rFonts w:ascii="Times New Roman" w:eastAsia="Times New Roman" w:hAnsi="Times New Roman" w:cs="Times New Roman"/>
                <w:sz w:val="24"/>
                <w:szCs w:val="24"/>
                <w:lang w:eastAsia="ru-RU"/>
              </w:rPr>
              <w:tab/>
            </w:r>
          </w:p>
        </w:tc>
        <w:tc>
          <w:tcPr>
            <w:tcW w:w="3011" w:type="dxa"/>
            <w:gridSpan w:val="4"/>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предписаний контролирующих органов</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Устранение предписаний в установленные сроки</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5"/>
          <w:wAfter w:w="13015" w:type="dxa"/>
          <w:trHeight w:val="276"/>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Эффективность методов и способов работы по педагогическому сопровождению учащихся</w:t>
            </w:r>
          </w:p>
        </w:tc>
        <w:tc>
          <w:tcPr>
            <w:tcW w:w="3011" w:type="dxa"/>
            <w:gridSpan w:val="4"/>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разработке и реализации проектов, программ, связанных с образовательной деятельностью (участие-10б, руководство проектным направлением- 20б)</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проекта,  программы</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муниципальный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федеральный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Призовое место в конкурсе проектов и программ:</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региональный уровень</w:t>
            </w:r>
          </w:p>
          <w:p w:rsidR="00741301" w:rsidRPr="00741301" w:rsidRDefault="00741301" w:rsidP="007C60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федеральный уровень</w:t>
            </w:r>
          </w:p>
          <w:p w:rsidR="00741301" w:rsidRPr="00741301" w:rsidRDefault="00741301" w:rsidP="007C60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15-25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40-50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Презентация результатов работы в форме статьи, выступления на форумах педагогов </w:t>
            </w:r>
            <w:r w:rsidRPr="00741301">
              <w:rPr>
                <w:rFonts w:ascii="Times New Roman" w:eastAsia="Times New Roman" w:hAnsi="Times New Roman" w:cs="Times New Roman"/>
                <w:sz w:val="24"/>
                <w:szCs w:val="24"/>
                <w:lang w:eastAsia="ru-RU"/>
              </w:rPr>
              <w:tab/>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C60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C60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C60FF"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Организация и проведение мероприятия в соответствии с образовательным проектом, оформление выставки: школьного уровня муниципального уровня регионального уровня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федерального уровня</w:t>
            </w:r>
            <w:r w:rsidRPr="00741301">
              <w:rPr>
                <w:rFonts w:ascii="Times New Roman" w:eastAsia="Times New Roman" w:hAnsi="Times New Roman" w:cs="Times New Roman"/>
                <w:sz w:val="24"/>
                <w:szCs w:val="24"/>
                <w:lang w:eastAsia="ru-RU"/>
              </w:rPr>
              <w:tab/>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C60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Снижение уровня заболеваемости </w:t>
            </w:r>
            <w:proofErr w:type="gramStart"/>
            <w:r w:rsidRPr="00741301">
              <w:rPr>
                <w:rFonts w:ascii="Times New Roman" w:eastAsia="Times New Roman" w:hAnsi="Times New Roman" w:cs="Times New Roman"/>
                <w:sz w:val="24"/>
                <w:szCs w:val="24"/>
                <w:lang w:eastAsia="ru-RU"/>
              </w:rPr>
              <w:t>обучающихся</w:t>
            </w:r>
            <w:proofErr w:type="gramEnd"/>
            <w:r w:rsidRPr="00741301">
              <w:rPr>
                <w:rFonts w:ascii="Times New Roman" w:eastAsia="Times New Roman" w:hAnsi="Times New Roman" w:cs="Times New Roman"/>
                <w:sz w:val="24"/>
                <w:szCs w:val="24"/>
                <w:lang w:eastAsia="ru-RU"/>
              </w:rPr>
              <w:tab/>
            </w:r>
            <w:r w:rsidRPr="00741301">
              <w:rPr>
                <w:rFonts w:ascii="Times New Roman" w:eastAsia="Times New Roman" w:hAnsi="Times New Roman" w:cs="Times New Roman"/>
                <w:sz w:val="24"/>
                <w:szCs w:val="24"/>
                <w:lang w:eastAsia="ru-RU"/>
              </w:rPr>
              <w:tab/>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Снижение количества заболевших учащихся</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динамики увеличения числа хронических и сезонных заболеваний учащихся</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Повышение мотивации к обучению</w:t>
            </w:r>
            <w:r w:rsidRPr="00741301">
              <w:rPr>
                <w:rFonts w:ascii="Times New Roman" w:eastAsia="Times New Roman" w:hAnsi="Times New Roman" w:cs="Times New Roman"/>
                <w:sz w:val="24"/>
                <w:szCs w:val="24"/>
                <w:lang w:eastAsia="ru-RU"/>
              </w:rPr>
              <w:tab/>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Снижение пропусков без уважительной причины</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1% по Школе</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Эффективная реализация коррекционной направленности образовательного процесса</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Качество успеваемости </w:t>
            </w:r>
            <w:proofErr w:type="gramStart"/>
            <w:r w:rsidRPr="00741301">
              <w:rPr>
                <w:rFonts w:ascii="Times New Roman" w:eastAsia="Times New Roman" w:hAnsi="Times New Roman" w:cs="Times New Roman"/>
                <w:sz w:val="24"/>
                <w:szCs w:val="24"/>
                <w:lang w:eastAsia="ru-RU"/>
              </w:rPr>
              <w:t>обучающихся</w:t>
            </w:r>
            <w:proofErr w:type="gramEnd"/>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50-65%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65-80%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Формирование социального опыта обучающихся, воспитанников</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обучающихся, воспитанников, состоящих на внутреннем учете учреждения или на учете в группе по делам несовершеннолетних</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0-10%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Высокий уровень педагогического мастерства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работы службы психолого-педагогического сопровождения учащихся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Отрицательная динамика возникновения конфликтов** в течение учебного года</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профессионального мастерства, использование полученного опыта в своей повседневной деятельности</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конкурсе профессионального мастерства, 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r w:rsidRPr="00741301">
              <w:rPr>
                <w:rFonts w:ascii="Times New Roman" w:eastAsia="Times New Roman" w:hAnsi="Times New Roman" w:cs="Times New Roman"/>
                <w:sz w:val="24"/>
                <w:szCs w:val="24"/>
                <w:lang w:eastAsia="ru-RU"/>
              </w:rPr>
              <w:tab/>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Систематическая работа по повышению педагогического мастерства (курсы повышения квалификации, семинары, самообразование), использование полученного опыта в своей повседневной деятельности</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Создание безопасной и здоровье сохраняющей среды в учреждении</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целевой программы «Безопасная школа», проведение  мероприятий в рамках программы</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одно мероприятие</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Педагогические работники: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Воспитатель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lastRenderedPageBreak/>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Эффективная организация внеурочной деятельности в группах</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продленного дня</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Разработка сценариев мероприятий и их проведение</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 участие учащихся ГПД в мероприятии</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Разработка программ дополнительного образования и их реализация</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 участие учащихся ГПД в 1 программе</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занятости детей</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проведение с детьми занятий по подготовке домашних заданий, приобщение труду, воспитание этических и нравственных норм, привитие им санитарно-гигиенических навыков</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постоянно</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работы по укреплению здоровья детей</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Ежедневные прогулки на свежем воздухе, организация подвижных игр, соблюдение температурного, светового режима и т.д.</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замечаний  администрации Школы, надзорных органов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Организацию </w:t>
            </w:r>
            <w:proofErr w:type="spellStart"/>
            <w:r w:rsidRPr="00741301">
              <w:rPr>
                <w:rFonts w:ascii="Times New Roman" w:eastAsia="Times New Roman" w:hAnsi="Times New Roman" w:cs="Times New Roman"/>
                <w:sz w:val="24"/>
                <w:szCs w:val="24"/>
                <w:lang w:eastAsia="ru-RU"/>
              </w:rPr>
              <w:t>здоровьесберегающей</w:t>
            </w:r>
            <w:proofErr w:type="spellEnd"/>
            <w:r w:rsidRPr="00741301">
              <w:rPr>
                <w:rFonts w:ascii="Times New Roman" w:eastAsia="Times New Roman" w:hAnsi="Times New Roman" w:cs="Times New Roman"/>
                <w:sz w:val="24"/>
                <w:szCs w:val="24"/>
                <w:lang w:eastAsia="ru-RU"/>
              </w:rPr>
              <w:t xml:space="preserve"> воспитывающей среды </w:t>
            </w:r>
            <w:r w:rsidRPr="00741301">
              <w:rPr>
                <w:rFonts w:ascii="Times New Roman" w:eastAsia="Times New Roman" w:hAnsi="Times New Roman" w:cs="Times New Roman"/>
                <w:sz w:val="24"/>
                <w:szCs w:val="24"/>
                <w:lang w:eastAsia="ru-RU"/>
              </w:rPr>
              <w:tab/>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травм, несчастных случаев, вредных привычек у учащихся</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6</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Эффективность работы по созданию детского коллектива</w:t>
            </w:r>
            <w:r w:rsidRPr="00741301">
              <w:rPr>
                <w:rFonts w:ascii="Times New Roman" w:eastAsia="Times New Roman" w:hAnsi="Times New Roman" w:cs="Times New Roman"/>
                <w:sz w:val="24"/>
                <w:szCs w:val="24"/>
                <w:lang w:eastAsia="ru-RU"/>
              </w:rPr>
              <w:tab/>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Социально-психологический климат в детском коллективе, способствующий мотивации к обучению, эффективному разрешению конфликтов, адекватной самооценке</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Высокие показатели обучения  учащихся (более 50%)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конфликтов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Высокий уровень педагогического мастерства </w:t>
            </w:r>
            <w:proofErr w:type="gramStart"/>
            <w:r w:rsidRPr="00741301">
              <w:rPr>
                <w:rFonts w:ascii="Times New Roman" w:eastAsia="Times New Roman" w:hAnsi="Times New Roman" w:cs="Times New Roman"/>
                <w:sz w:val="24"/>
                <w:szCs w:val="24"/>
                <w:lang w:eastAsia="ru-RU"/>
              </w:rPr>
              <w:t>при</w:t>
            </w:r>
            <w:proofErr w:type="gramEnd"/>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организации воспитательного процесса</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Выстраивание воспитательного процесса в соответствии с программой воспитания </w:t>
            </w:r>
            <w:r w:rsidRPr="00741301">
              <w:rPr>
                <w:rFonts w:ascii="Times New Roman" w:eastAsia="Times New Roman" w:hAnsi="Times New Roman" w:cs="Times New Roman"/>
                <w:sz w:val="24"/>
                <w:szCs w:val="24"/>
                <w:lang w:eastAsia="ru-RU"/>
              </w:rPr>
              <w:tab/>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профессионального мастерства, использование полученного опыта в своей повседневной деятельности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ab/>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Наличие программы воспитания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 Участие в конкурсе профессионального мастерства, 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Ежемесячно</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r w:rsidRPr="00741301">
              <w:rPr>
                <w:rFonts w:ascii="Times New Roman" w:eastAsia="Times New Roman" w:hAnsi="Times New Roman" w:cs="Times New Roman"/>
                <w:sz w:val="24"/>
                <w:szCs w:val="24"/>
                <w:lang w:eastAsia="ru-RU"/>
              </w:rPr>
              <w:tab/>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Педагогические работники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Преподаватель-организатор (ОБЖ), инструктор по физической культуре, Педагог </w:t>
            </w:r>
            <w:proofErr w:type="gramStart"/>
            <w:r w:rsidRPr="00741301">
              <w:rPr>
                <w:rFonts w:ascii="Times New Roman" w:eastAsia="Times New Roman" w:hAnsi="Times New Roman" w:cs="Times New Roman"/>
                <w:sz w:val="24"/>
                <w:szCs w:val="24"/>
                <w:lang w:eastAsia="ru-RU"/>
              </w:rPr>
              <w:t>ДО</w:t>
            </w:r>
            <w:proofErr w:type="gramEnd"/>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Руководство проектными и творческими группами, методическими объединениями</w:t>
            </w:r>
          </w:p>
        </w:tc>
        <w:tc>
          <w:tcPr>
            <w:tcW w:w="3518" w:type="dxa"/>
            <w:gridSpan w:val="7"/>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Руководство объединениями педагогов (проектными командами, творческими группами, методическими объединениями)</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работы в соответствие с планом</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Ведение профессиональной документации (тематическое планирование, рабочие программы)</w:t>
            </w:r>
          </w:p>
        </w:tc>
        <w:tc>
          <w:tcPr>
            <w:tcW w:w="3518" w:type="dxa"/>
            <w:gridSpan w:val="7"/>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Полнота и соответствие нормативным регламентирующим документам</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74"/>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Достижения учащихся</w:t>
            </w:r>
          </w:p>
        </w:tc>
        <w:tc>
          <w:tcPr>
            <w:tcW w:w="3518" w:type="dxa"/>
            <w:gridSpan w:val="7"/>
            <w:vMerge w:val="restart"/>
            <w:tcBorders>
              <w:top w:val="single" w:sz="4" w:space="0" w:color="auto"/>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соревнованиях, олимпиадах, научно-практических конференциях, конкурсах различного уровня</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Доля участников от общего числа обучающихся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20 %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50%</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100 %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победителей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2261" w:type="dxa"/>
            <w:vMerge w:val="restart"/>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деятельности детских объединений, организаций</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Постоянный состав, создание и реализация социальных проектов, программ</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внеурочной</w:t>
            </w:r>
            <w:proofErr w:type="gramStart"/>
            <w:r w:rsidRPr="00741301">
              <w:rPr>
                <w:rFonts w:ascii="Times New Roman" w:eastAsia="Times New Roman" w:hAnsi="Times New Roman" w:cs="Times New Roman"/>
                <w:sz w:val="24"/>
                <w:szCs w:val="24"/>
                <w:lang w:eastAsia="ru-RU"/>
              </w:rPr>
              <w:t xml:space="preserve"> Д</w:t>
            </w:r>
            <w:proofErr w:type="gramEnd"/>
            <w:r w:rsidRPr="00741301">
              <w:rPr>
                <w:rFonts w:ascii="Times New Roman" w:eastAsia="Times New Roman" w:hAnsi="Times New Roman" w:cs="Times New Roman"/>
                <w:sz w:val="24"/>
                <w:szCs w:val="24"/>
                <w:lang w:eastAsia="ru-RU"/>
              </w:rPr>
              <w:t>е</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каждый проект, программу, модуль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2261" w:type="dxa"/>
            <w:vMerge/>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Эффективность методов и способов работы по педагогическому сопровождению учащихся</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разработке и реализации проектов, программ, связанных с образовательной деятельностью (участие – 10б, руководство проектным направлением – 20б)</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проекта, программы</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Призовое место в конкурсе проектов и программ:</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2261" w:type="dxa"/>
            <w:vMerge/>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Презентация результатов работы в форме статьи, выступления на форумах педагогов</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и проведение мероприятия в соответствии с образовательным проектом, оформление выставки: школьного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Федерального уровня</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1 раз в месяц</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2261" w:type="dxa"/>
            <w:vMerge/>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2261" w:type="dxa"/>
            <w:vMerge/>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Высокий уровень педагогического мастерства при организации образовательного процесса</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профессионального мастерства, использование полученного опыта в своей повседневной деятельности</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конкурсе профессионального мастерства, 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2261" w:type="dxa"/>
            <w:tcBorders>
              <w:top w:val="nil"/>
            </w:tcBorders>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Педагог - библиотекарь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Создание системы работы по повышению мотивации учащихся к чтению</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учащихся и работников учреждения, пользующихся фондом библиотеки</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Не менее 80%</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Совершенствование информационно-библиотечной  системы учреждения</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Создание программы развития  информационно-библиографического пространства учреждения</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программы развития</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учащихся учебниками в соответствии с утвержденным порядком</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Соблюдение законодательства в области </w:t>
            </w:r>
            <w:proofErr w:type="spellStart"/>
            <w:r w:rsidRPr="00741301">
              <w:rPr>
                <w:rFonts w:ascii="Times New Roman" w:eastAsia="Times New Roman" w:hAnsi="Times New Roman" w:cs="Times New Roman"/>
                <w:sz w:val="24"/>
                <w:szCs w:val="24"/>
                <w:lang w:eastAsia="ru-RU"/>
              </w:rPr>
              <w:t>книгообеспечения</w:t>
            </w:r>
            <w:proofErr w:type="spellEnd"/>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жалоб</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Сохранность библиотечного фонда учреждения</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списываемой литературы библиотечного фонда</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менее 20% фонда</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Осуществление текущего информирования  коллектива педагогов и учащихся</w:t>
            </w: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2D78" w:rsidRPr="00741301" w:rsidRDefault="00082D78"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Проведение уроков информационной культуры</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 соответствии с планом</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тематических выставок</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Не менее 1 раза в месяц</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разработке и реализации проектов, программ,  направленных на повышение эффективности деятельности библиотеки</w:t>
            </w: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Разработка  и реализация проектов и программ (участие – 106, руководство проектным направлением – 206)</w:t>
            </w: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проекта,  программы</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федеральный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Призовое место в конкурсе проектов и программ:</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муниципальный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федеральный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Международный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40-50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8" w:type="dxa"/>
            <w:gridSpan w:val="7"/>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7"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и проведение мероприятия в соответствии с образовательным проектом, оформление выставки:</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регионального уровня</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федерального уровня</w:t>
            </w:r>
            <w:r w:rsidRPr="00741301">
              <w:rPr>
                <w:rFonts w:ascii="Times New Roman" w:eastAsia="Times New Roman" w:hAnsi="Times New Roman" w:cs="Times New Roman"/>
                <w:sz w:val="24"/>
                <w:szCs w:val="24"/>
                <w:lang w:eastAsia="ru-RU"/>
              </w:rPr>
              <w:tab/>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Высокий уровень профессионального мастерства</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 xml:space="preserve">Систематическая работа по повышению педагогического мастерства (курсы повышения квалификации, семинары, </w:t>
            </w:r>
            <w:proofErr w:type="gramEnd"/>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самообразование), использование полученного опыта в своей повседневной деятельности</w:t>
            </w:r>
            <w:r w:rsidRPr="00741301">
              <w:rPr>
                <w:rFonts w:ascii="Times New Roman" w:eastAsia="Times New Roman" w:hAnsi="Times New Roman" w:cs="Times New Roman"/>
                <w:sz w:val="24"/>
                <w:szCs w:val="24"/>
                <w:lang w:eastAsia="ru-RU"/>
              </w:rPr>
              <w:tab/>
              <w:t xml:space="preserve"> </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профессионального мастерства, Использование полученного опыта в своей повседневной деятельности</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конкурсе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проектов</w:t>
            </w:r>
          </w:p>
        </w:tc>
        <w:tc>
          <w:tcPr>
            <w:tcW w:w="4334" w:type="dxa"/>
            <w:gridSpan w:val="5"/>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Учебно-вспомогательный персонал:</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Инспектор по кадрам, секретарь руководителя, делопроизводитель, лаборант</w:t>
            </w:r>
          </w:p>
        </w:tc>
        <w:tc>
          <w:tcPr>
            <w:tcW w:w="13015" w:type="dxa"/>
            <w:gridSpan w:val="15"/>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Ведение документации учреждения</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Полнота и соответствие нормативной, регламентирующей документации</w:t>
            </w:r>
          </w:p>
        </w:tc>
        <w:tc>
          <w:tcPr>
            <w:tcW w:w="4334" w:type="dxa"/>
            <w:gridSpan w:val="5"/>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Соблюдение законодательства</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Штрафы, взыскания, замечания</w:t>
            </w:r>
          </w:p>
        </w:tc>
        <w:tc>
          <w:tcPr>
            <w:tcW w:w="4334" w:type="dxa"/>
            <w:gridSpan w:val="5"/>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60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Обработка и предоставление  информации</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замечаний</w:t>
            </w:r>
          </w:p>
        </w:tc>
        <w:tc>
          <w:tcPr>
            <w:tcW w:w="4334" w:type="dxa"/>
            <w:gridSpan w:val="5"/>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Внедрение современных средств автоматизации сбора, учета и хранения информации с помощью информационных компьютерных технологий </w:t>
            </w:r>
          </w:p>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Ведение баз автоматизированного сбора информации</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замечаний по ведению баз автоматизированного сбора информации (1 база)</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50</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Своевременная подготовка локальных нормативных актов Школы</w:t>
            </w:r>
          </w:p>
        </w:tc>
        <w:tc>
          <w:tcPr>
            <w:tcW w:w="3011" w:type="dxa"/>
            <w:gridSpan w:val="4"/>
            <w:shd w:val="clear" w:color="auto" w:fill="auto"/>
          </w:tcPr>
          <w:p w:rsidR="00741301" w:rsidRPr="00741301" w:rsidRDefault="00741301" w:rsidP="00741301">
            <w:pPr>
              <w:autoSpaceDE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Соответствие нормам действующего законодательства</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Оформление документов для участия в муниципальных, краевых, федеральных программах, проектах, конкурсов</w:t>
            </w:r>
          </w:p>
        </w:tc>
        <w:tc>
          <w:tcPr>
            <w:tcW w:w="3011" w:type="dxa"/>
            <w:gridSpan w:val="4"/>
            <w:shd w:val="clear" w:color="auto" w:fill="auto"/>
          </w:tcPr>
          <w:p w:rsidR="00741301" w:rsidRPr="00741301" w:rsidRDefault="00741301" w:rsidP="00741301">
            <w:pPr>
              <w:autoSpaceDE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Соответствие заданным нормам</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011"/>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Проведение профилактических работ по предупреждению производственного травматизма</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jc w:val="both"/>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Контроль за</w:t>
            </w:r>
            <w:proofErr w:type="gramEnd"/>
            <w:r w:rsidRPr="00741301">
              <w:rPr>
                <w:rFonts w:ascii="Times New Roman" w:eastAsia="Times New Roman" w:hAnsi="Times New Roman" w:cs="Times New Roman"/>
                <w:sz w:val="24"/>
                <w:szCs w:val="24"/>
                <w:lang w:eastAsia="ru-RU"/>
              </w:rPr>
              <w:t xml:space="preserve"> соблюдением в учреждении правовых актов по охране труда</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замечаний</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09"/>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производственных травм</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травм</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09"/>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Проведение теоретических занятий по соблюдению требований безопасности</w:t>
            </w:r>
          </w:p>
        </w:tc>
        <w:tc>
          <w:tcPr>
            <w:tcW w:w="3011" w:type="dxa"/>
            <w:gridSpan w:val="4"/>
            <w:shd w:val="clear" w:color="auto" w:fill="auto"/>
          </w:tcPr>
          <w:p w:rsidR="00741301" w:rsidRPr="00741301" w:rsidRDefault="00741301" w:rsidP="00741301">
            <w:pPr>
              <w:autoSpaceDE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Оценивается по факту проведения занятий</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занятие</w:t>
            </w:r>
          </w:p>
          <w:p w:rsidR="00741301" w:rsidRPr="00741301" w:rsidRDefault="00741301" w:rsidP="007413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Свыше 1</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Техническое и программное обеспечение  и использование в работе учреждения</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Функционирование локальной сети, электронной почты учреждения, использование программного обеспечения</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стабильно</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Оперативность</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Выполнение заданий, отчетов, поручений ранее установленного срока без снижения качества</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Постоянно</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34BB">
            <w:pPr>
              <w:autoSpaceDE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34BB">
            <w:pPr>
              <w:autoSpaceDE w:val="0"/>
              <w:adjustRightInd w:val="0"/>
              <w:spacing w:after="0" w:line="240" w:lineRule="auto"/>
              <w:rPr>
                <w:rFonts w:ascii="Times New Roman" w:eastAsia="Times New Roman" w:hAnsi="Times New Roman" w:cs="Times New Roman"/>
                <w:sz w:val="24"/>
                <w:szCs w:val="24"/>
                <w:lang w:eastAsia="ru-RU"/>
              </w:rPr>
            </w:pP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Осуществление дополнительных работ</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дополнительных работ</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постоянно</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Составление и предоставление отчетности по    охране труда в срок и по установленным формам</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Оценивается по факту отсутствия обоснованных зафиксированных замечаний</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 замечаний</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Инициативный подход к работе</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Предложения администрации по эффективной организации работы и рациональному использованию финансовых и материальных ресурсов</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предложение</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Работа с входящей корреспонденцией</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Подготовка ответов</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Своевременно</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Соблюдение требований    техники безопасности, пожарной безопасности и охраны труда, правил внутреннего трудового распорядка</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Обоснованные зафиксированные замечания</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замечаний</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Создание в школе единых требований к оформлению документов, системы документооборота</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регламентов по созданию внутренних документов</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Соблюдение регламентов</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02"/>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Качество выполняемых работ</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Инициатива и творческий подход к работе</w:t>
            </w: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Отсутствие возврата документов на доработку </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34BB">
            <w:pPr>
              <w:autoSpaceDE w:val="0"/>
              <w:adjustRightInd w:val="0"/>
              <w:spacing w:after="0" w:line="240" w:lineRule="auto"/>
              <w:rPr>
                <w:rFonts w:ascii="Times New Roman" w:eastAsia="Times New Roman" w:hAnsi="Times New Roman" w:cs="Times New Roman"/>
                <w:sz w:val="24"/>
                <w:szCs w:val="24"/>
                <w:lang w:eastAsia="ru-RU"/>
              </w:rPr>
            </w:pP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34BB">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02"/>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Предложения администрации по эффективной организации работы и рациональному использованию финансовых и материальных ресурсов</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предложение</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реализации образовательных проектов</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проект</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2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мероприятиях разного уровня, в том числе обмен опытом</w:t>
            </w:r>
          </w:p>
        </w:tc>
        <w:tc>
          <w:tcPr>
            <w:tcW w:w="4321"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мероприятие</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722" w:type="dxa"/>
            <w:gridSpan w:val="2"/>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Педагог дополнительного образования</w:t>
            </w: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Сохранность контингента </w:t>
            </w:r>
            <w:proofErr w:type="gramStart"/>
            <w:r w:rsidRPr="00741301">
              <w:rPr>
                <w:rFonts w:ascii="Times New Roman" w:eastAsia="Times New Roman" w:hAnsi="Times New Roman" w:cs="Times New Roman"/>
                <w:sz w:val="24"/>
                <w:szCs w:val="24"/>
                <w:lang w:eastAsia="ru-RU"/>
              </w:rPr>
              <w:t>обучающихся</w:t>
            </w:r>
            <w:proofErr w:type="gramEnd"/>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Стабильный состав объединения по годам обучения </w:t>
            </w:r>
          </w:p>
        </w:tc>
        <w:tc>
          <w:tcPr>
            <w:tcW w:w="4334" w:type="dxa"/>
            <w:gridSpan w:val="5"/>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Полнота реализации дополнительной образовательной программы, программы деятельности</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Выполнение учебного плана дополнительной образовательной программы, выполнение программы деятельности</w:t>
            </w:r>
          </w:p>
        </w:tc>
        <w:tc>
          <w:tcPr>
            <w:tcW w:w="4334" w:type="dxa"/>
            <w:gridSpan w:val="5"/>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100% от </w:t>
            </w:r>
            <w:proofErr w:type="gramStart"/>
            <w:r w:rsidRPr="00741301">
              <w:rPr>
                <w:rFonts w:ascii="Times New Roman" w:eastAsia="Times New Roman" w:hAnsi="Times New Roman" w:cs="Times New Roman"/>
                <w:sz w:val="24"/>
                <w:szCs w:val="24"/>
                <w:lang w:eastAsia="ru-RU"/>
              </w:rPr>
              <w:t>запланированного</w:t>
            </w:r>
            <w:proofErr w:type="gramEnd"/>
            <w:r w:rsidRPr="00741301">
              <w:rPr>
                <w:rFonts w:ascii="Times New Roman" w:eastAsia="Times New Roman" w:hAnsi="Times New Roman" w:cs="Times New Roman"/>
                <w:sz w:val="24"/>
                <w:szCs w:val="24"/>
                <w:lang w:eastAsia="ru-RU"/>
              </w:rPr>
              <w:t xml:space="preserve">  в квартал</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Методическое обеспечение </w:t>
            </w:r>
            <w:proofErr w:type="gramStart"/>
            <w:r w:rsidRPr="00741301">
              <w:rPr>
                <w:rFonts w:ascii="Times New Roman" w:eastAsia="Times New Roman" w:hAnsi="Times New Roman" w:cs="Times New Roman"/>
                <w:sz w:val="24"/>
                <w:szCs w:val="24"/>
                <w:lang w:eastAsia="ru-RU"/>
              </w:rPr>
              <w:t>дополнительной</w:t>
            </w:r>
            <w:proofErr w:type="gramEnd"/>
            <w:r w:rsidRPr="00741301">
              <w:rPr>
                <w:rFonts w:ascii="Times New Roman" w:eastAsia="Times New Roman" w:hAnsi="Times New Roman" w:cs="Times New Roman"/>
                <w:sz w:val="24"/>
                <w:szCs w:val="24"/>
                <w:lang w:eastAsia="ru-RU"/>
              </w:rPr>
              <w:t xml:space="preserve"> образовательной </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программы (по каждой программе</w:t>
            </w:r>
            <w:proofErr w:type="gramEnd"/>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Разработка планов-конспектов занятий в соответствии с программой</w:t>
            </w:r>
          </w:p>
        </w:tc>
        <w:tc>
          <w:tcPr>
            <w:tcW w:w="4334" w:type="dxa"/>
            <w:gridSpan w:val="5"/>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в соответствии с программой</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Изготовление инструктивно-методических материалов, дидактических материалов, учебно-наглядных пособий</w:t>
            </w:r>
          </w:p>
        </w:tc>
        <w:tc>
          <w:tcPr>
            <w:tcW w:w="4334" w:type="dxa"/>
            <w:gridSpan w:val="5"/>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B43C46">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материалов,</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пособий</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B43C46">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Ведение профессиональной документации</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Полнота и соответствие нормативным актам, регламентирующим работу</w:t>
            </w:r>
          </w:p>
        </w:tc>
        <w:tc>
          <w:tcPr>
            <w:tcW w:w="4334" w:type="dxa"/>
            <w:gridSpan w:val="5"/>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Своевременность сдачи документов</w:t>
            </w:r>
          </w:p>
        </w:tc>
        <w:tc>
          <w:tcPr>
            <w:tcW w:w="4334" w:type="dxa"/>
            <w:gridSpan w:val="5"/>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 срок</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Руководство проектными и творческими группами, методическими объединениями, кафедрами</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Руководство объединениями педагогов (проектными командами,  творческими группами, методическими объединениями)</w:t>
            </w: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Обеспечение работы в соответствии с планом </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Предъявление достижений обучающихся на конкурсных мероприятиях различного уровня</w:t>
            </w:r>
          </w:p>
        </w:tc>
        <w:tc>
          <w:tcPr>
            <w:tcW w:w="3011"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Участие в соревнованиях, олимпиадах, научно-практических конференциях, конкурсах различного уровня </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участвующих от общего числа обучающихся</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 30% </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30-50%</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50-100% </w:t>
            </w:r>
          </w:p>
        </w:tc>
        <w:tc>
          <w:tcPr>
            <w:tcW w:w="1255" w:type="dxa"/>
            <w:gridSpan w:val="2"/>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tc>
        <w:tc>
          <w:tcPr>
            <w:tcW w:w="1722" w:type="dxa"/>
            <w:gridSpan w:val="2"/>
            <w:shd w:val="clear" w:color="auto" w:fill="auto"/>
          </w:tcPr>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победителей (за 1 учащегося)</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 уровень</w:t>
            </w:r>
          </w:p>
        </w:tc>
        <w:tc>
          <w:tcPr>
            <w:tcW w:w="1255" w:type="dxa"/>
            <w:gridSpan w:val="2"/>
            <w:shd w:val="clear" w:color="auto" w:fill="auto"/>
          </w:tcPr>
          <w:p w:rsidR="00741301" w:rsidRPr="00741301" w:rsidRDefault="00741301" w:rsidP="00F70E69">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Предъявление результатов педагогической деятельности на педагогических, методических советах, </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lastRenderedPageBreak/>
              <w:t>семинарах</w:t>
            </w:r>
            <w:proofErr w:type="gramEnd"/>
            <w:r w:rsidRPr="00741301">
              <w:rPr>
                <w:rFonts w:ascii="Times New Roman" w:eastAsia="Times New Roman" w:hAnsi="Times New Roman" w:cs="Times New Roman"/>
                <w:sz w:val="24"/>
                <w:szCs w:val="24"/>
                <w:lang w:eastAsia="ru-RU"/>
              </w:rPr>
              <w:t xml:space="preserve"> и других мероприятиях различного уровня</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Выступление на педагогических мероприятиях, одно выступление</w:t>
            </w: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30 </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Предъявление образовательных практик</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Уровень предъявления образовательных практик</w:t>
            </w: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муниципальный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региональный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федеральный уровень   </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40 </w:t>
            </w:r>
          </w:p>
        </w:tc>
        <w:tc>
          <w:tcPr>
            <w:tcW w:w="1722"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работе экспертных групп</w:t>
            </w: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муниципальный уровень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Осуществление дополнительных видов работ</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Выполнение работ по ремонту используемого оборудования и инвентаря</w:t>
            </w:r>
          </w:p>
        </w:tc>
        <w:tc>
          <w:tcPr>
            <w:tcW w:w="4334" w:type="dxa"/>
            <w:gridSpan w:val="5"/>
            <w:shd w:val="clear" w:color="auto" w:fill="auto"/>
          </w:tcPr>
          <w:p w:rsidR="00F70E69"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Временные затраты со 100%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качеством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1 часа</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 часов</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Свыше 2 часов</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6</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Сопровождение учащихся на экскурсии, олимпиады, конкурсы</w:t>
            </w: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нарушений норм и требований при перевозке детей</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Организация деятельности детских объединений, организаций </w:t>
            </w:r>
          </w:p>
        </w:tc>
        <w:tc>
          <w:tcPr>
            <w:tcW w:w="3011"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постоянный состав, создание и реализация социальных проектов, программ</w:t>
            </w:r>
          </w:p>
        </w:tc>
        <w:tc>
          <w:tcPr>
            <w:tcW w:w="4334" w:type="dxa"/>
            <w:gridSpan w:val="5"/>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за каждый проект, программу </w:t>
            </w:r>
          </w:p>
        </w:tc>
        <w:tc>
          <w:tcPr>
            <w:tcW w:w="1255" w:type="dxa"/>
            <w:gridSpan w:val="2"/>
            <w:shd w:val="clear" w:color="auto" w:fill="auto"/>
          </w:tcPr>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Интеграция в образовательный процесс учащихся с ограниченными возможностями здоровья, детей-сирот, детей, состоящих на учете в ОВД</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в группе обучающихся с ОВЗ, детей-сирот, детей, состоящих на учете в ОВД</w:t>
            </w:r>
          </w:p>
        </w:tc>
        <w:tc>
          <w:tcPr>
            <w:tcW w:w="4334" w:type="dxa"/>
            <w:gridSpan w:val="5"/>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за каждого обучающегося</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vAlign w:val="center"/>
          </w:tcPr>
          <w:p w:rsidR="00741301" w:rsidRPr="00741301" w:rsidRDefault="00F70E69" w:rsidP="00F70E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Организация деятельности с родителями </w:t>
            </w:r>
            <w:proofErr w:type="gramStart"/>
            <w:r w:rsidRPr="00741301">
              <w:rPr>
                <w:rFonts w:ascii="Times New Roman" w:eastAsia="Times New Roman" w:hAnsi="Times New Roman" w:cs="Times New Roman"/>
                <w:sz w:val="24"/>
                <w:szCs w:val="24"/>
                <w:lang w:eastAsia="ru-RU"/>
              </w:rPr>
              <w:t>обучающихся</w:t>
            </w:r>
            <w:proofErr w:type="gramEnd"/>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Проведение мероприятий с родителями (родительские собрания, совместные детско-взрослые мероприятия)</w:t>
            </w:r>
          </w:p>
        </w:tc>
        <w:tc>
          <w:tcPr>
            <w:tcW w:w="4334" w:type="dxa"/>
            <w:gridSpan w:val="5"/>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 раз в квартал </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vAlign w:val="center"/>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разработке и реализации проектов, программ, связанных с образовательной деятельностью</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Разработка  и реализация проектов и программ (участие – 10-50 б, руководство проектным направлением – 20-50б)</w:t>
            </w: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проекта,  программы</w:t>
            </w:r>
          </w:p>
          <w:p w:rsidR="00741301" w:rsidRPr="00741301" w:rsidRDefault="00741301" w:rsidP="00741301">
            <w:pPr>
              <w:numPr>
                <w:ilvl w:val="0"/>
                <w:numId w:val="13"/>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numPr>
                <w:ilvl w:val="0"/>
                <w:numId w:val="13"/>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numPr>
                <w:ilvl w:val="0"/>
                <w:numId w:val="13"/>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numPr>
                <w:ilvl w:val="0"/>
                <w:numId w:val="13"/>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autoSpaceDE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Призовое место в конкурсе проектов и программ:</w:t>
            </w:r>
          </w:p>
          <w:p w:rsidR="00741301" w:rsidRPr="00741301" w:rsidRDefault="00741301" w:rsidP="00741301">
            <w:pPr>
              <w:numPr>
                <w:ilvl w:val="0"/>
                <w:numId w:val="14"/>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numPr>
                <w:ilvl w:val="0"/>
                <w:numId w:val="14"/>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numPr>
                <w:ilvl w:val="0"/>
                <w:numId w:val="14"/>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numPr>
                <w:ilvl w:val="0"/>
                <w:numId w:val="14"/>
              </w:numPr>
              <w:autoSpaceDE w:val="0"/>
              <w:autoSpaceDN w:val="0"/>
              <w:adjustRightInd w:val="0"/>
              <w:spacing w:after="0" w:line="240" w:lineRule="auto"/>
              <w:ind w:left="224" w:hanging="224"/>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 уровень</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10-20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15-25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20-30 </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30 -40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4334"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и проведение мероприятия в соответствии с образовательным проектом, оформление выставки:</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школьного уровня</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муниципального уровня</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регионального уровня</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30 </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722"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Результативность освоения содержания программы </w:t>
            </w:r>
            <w:proofErr w:type="gramStart"/>
            <w:r w:rsidRPr="00741301">
              <w:rPr>
                <w:rFonts w:ascii="Times New Roman" w:eastAsia="Times New Roman" w:hAnsi="Times New Roman" w:cs="Times New Roman"/>
                <w:sz w:val="24"/>
                <w:szCs w:val="24"/>
                <w:lang w:eastAsia="ru-RU"/>
              </w:rPr>
              <w:t>обучающимися</w:t>
            </w:r>
            <w:proofErr w:type="gramEnd"/>
          </w:p>
        </w:tc>
        <w:tc>
          <w:tcPr>
            <w:tcW w:w="3374" w:type="dxa"/>
            <w:gridSpan w:val="7"/>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Средний процент освоения содержания программы </w:t>
            </w:r>
            <w:proofErr w:type="gramStart"/>
            <w:r w:rsidRPr="00741301">
              <w:rPr>
                <w:rFonts w:ascii="Times New Roman" w:eastAsia="Times New Roman" w:hAnsi="Times New Roman" w:cs="Times New Roman"/>
                <w:sz w:val="24"/>
                <w:szCs w:val="24"/>
                <w:lang w:eastAsia="ru-RU"/>
              </w:rPr>
              <w:t>обучающимися</w:t>
            </w:r>
            <w:proofErr w:type="gramEnd"/>
            <w:r w:rsidRPr="00741301">
              <w:rPr>
                <w:rFonts w:ascii="Times New Roman" w:eastAsia="Times New Roman" w:hAnsi="Times New Roman" w:cs="Times New Roman"/>
                <w:sz w:val="24"/>
                <w:szCs w:val="24"/>
                <w:lang w:eastAsia="ru-RU"/>
              </w:rPr>
              <w:t xml:space="preserve"> (по результатам промежуточной аттестации)</w:t>
            </w:r>
          </w:p>
        </w:tc>
        <w:tc>
          <w:tcPr>
            <w:tcW w:w="4253" w:type="dxa"/>
            <w:gridSpan w:val="3"/>
            <w:shd w:val="clear" w:color="auto" w:fill="auto"/>
            <w:vAlign w:val="center"/>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90-100%</w:t>
            </w:r>
          </w:p>
        </w:tc>
        <w:tc>
          <w:tcPr>
            <w:tcW w:w="1255" w:type="dxa"/>
            <w:gridSpan w:val="2"/>
            <w:shd w:val="clear" w:color="auto" w:fill="auto"/>
            <w:vAlign w:val="center"/>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Создание условий</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 безопасности и сохранности жизни и здоровья участников образовательного процесса</w:t>
            </w:r>
          </w:p>
        </w:tc>
        <w:tc>
          <w:tcPr>
            <w:tcW w:w="3374" w:type="dxa"/>
            <w:gridSpan w:val="7"/>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Отсутствие несчастных случаев </w:t>
            </w:r>
          </w:p>
        </w:tc>
        <w:tc>
          <w:tcPr>
            <w:tcW w:w="4253" w:type="dxa"/>
            <w:gridSpan w:val="3"/>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 случаев</w:t>
            </w:r>
          </w:p>
        </w:tc>
        <w:tc>
          <w:tcPr>
            <w:tcW w:w="1255"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val="restart"/>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Высокий  уровень педагогического мастерства при организации образовательного процесса</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374" w:type="dxa"/>
            <w:gridSpan w:val="7"/>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Освоение информационных технологий и применение их в практике работы с детьми</w:t>
            </w:r>
          </w:p>
        </w:tc>
        <w:tc>
          <w:tcPr>
            <w:tcW w:w="4253" w:type="dxa"/>
            <w:gridSpan w:val="3"/>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Использование при организации занятий информационно-компьютерных технологий, интерактивной доски,  компьютерных  программ по созданию презентаций и публикаций, облачных технологий, онлайн ресурсов</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374" w:type="dxa"/>
            <w:gridSpan w:val="7"/>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Выстраивание образовательного процесса в соответствии с программой </w:t>
            </w:r>
            <w:proofErr w:type="spellStart"/>
            <w:r w:rsidRPr="00741301">
              <w:rPr>
                <w:rFonts w:ascii="Times New Roman" w:eastAsia="Times New Roman" w:hAnsi="Times New Roman" w:cs="Times New Roman"/>
                <w:sz w:val="24"/>
                <w:szCs w:val="24"/>
                <w:lang w:eastAsia="ru-RU"/>
              </w:rPr>
              <w:t>надпредметного</w:t>
            </w:r>
            <w:proofErr w:type="spellEnd"/>
            <w:r w:rsidRPr="00741301">
              <w:rPr>
                <w:rFonts w:ascii="Times New Roman" w:eastAsia="Times New Roman" w:hAnsi="Times New Roman" w:cs="Times New Roman"/>
                <w:sz w:val="24"/>
                <w:szCs w:val="24"/>
                <w:lang w:eastAsia="ru-RU"/>
              </w:rPr>
              <w:t xml:space="preserve"> содержания</w:t>
            </w:r>
          </w:p>
        </w:tc>
        <w:tc>
          <w:tcPr>
            <w:tcW w:w="4253" w:type="dxa"/>
            <w:gridSpan w:val="3"/>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Наличие программы </w:t>
            </w:r>
          </w:p>
        </w:tc>
        <w:tc>
          <w:tcPr>
            <w:tcW w:w="1255" w:type="dxa"/>
            <w:gridSpan w:val="2"/>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374" w:type="dxa"/>
            <w:gridSpan w:val="7"/>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использование полученного опыта в своей повседневной деятельности</w:t>
            </w:r>
          </w:p>
        </w:tc>
        <w:tc>
          <w:tcPr>
            <w:tcW w:w="4253"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конкурсе профессионального мастерства, 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722"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val="restart"/>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374" w:type="dxa"/>
            <w:gridSpan w:val="7"/>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4253" w:type="dxa"/>
            <w:gridSpan w:val="3"/>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5"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F70E6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50</w:t>
            </w:r>
          </w:p>
          <w:p w:rsidR="00F70E69" w:rsidRDefault="00F70E69"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70E69" w:rsidRDefault="00F70E69"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70E69" w:rsidRDefault="00F70E69"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70E69" w:rsidRDefault="00F70E69"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70E69" w:rsidRDefault="00F70E69"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tc>
        <w:tc>
          <w:tcPr>
            <w:tcW w:w="1722" w:type="dxa"/>
            <w:gridSpan w:val="2"/>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70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374" w:type="dxa"/>
            <w:gridSpan w:val="7"/>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Систематическая работа по повышению педагогического мастерства (курсы повышения квалификации, семинары, самообразование), использование полученного опыта в своей повседневной деятельности</w:t>
            </w:r>
          </w:p>
        </w:tc>
        <w:tc>
          <w:tcPr>
            <w:tcW w:w="4253" w:type="dxa"/>
            <w:gridSpan w:val="3"/>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Внедрение новых технологий, форм, методов, приемов, демонстрация их при проведении мастер-классов, творческих отчетов</w:t>
            </w:r>
          </w:p>
        </w:tc>
        <w:tc>
          <w:tcPr>
            <w:tcW w:w="1255" w:type="dxa"/>
            <w:gridSpan w:val="2"/>
            <w:shd w:val="clear" w:color="auto" w:fill="auto"/>
            <w:vAlign w:val="center"/>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tc>
        <w:tc>
          <w:tcPr>
            <w:tcW w:w="1722" w:type="dxa"/>
            <w:gridSpan w:val="2"/>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Заместители руководителя</w:t>
            </w:r>
          </w:p>
        </w:tc>
        <w:tc>
          <w:tcPr>
            <w:tcW w:w="13015" w:type="dxa"/>
            <w:gridSpan w:val="15"/>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val="restart"/>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Создание условий для осуществления учебно-воспитательного процесса</w:t>
            </w:r>
          </w:p>
        </w:tc>
        <w:tc>
          <w:tcPr>
            <w:tcW w:w="3293"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материально-техническая, ресурсная обеспеченность учебно-воспитательного процесса</w:t>
            </w:r>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 соответствии с лицензией</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293"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высококвалифицированных педагогических кадров</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положительная динамика аттестации педагогических кадров на квалификационную категорию </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293"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санитарно-гигиенических условий процесса обучения; обеспечение санитарно-бытовых условий, выполнение требований пожарной и электробезопасности, охраны труда</w:t>
            </w:r>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предписаний  надзорных органов или устранение предписаний в установленные сроки</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293"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система непрерывного развития педагогических кадров</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и реализация программы развития педагогических кадров</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411" w:type="dxa"/>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293" w:type="dxa"/>
            <w:gridSpan w:val="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создание и реализация программ и проектов, направленных на сохранение здоровья детей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организация и проведение мероприятий, способствующих сохранению здоровья учащихся </w:t>
            </w:r>
          </w:p>
          <w:p w:rsidR="00741301" w:rsidRPr="00741301" w:rsidRDefault="00741301" w:rsidP="00F26710">
            <w:pPr>
              <w:autoSpaceDE w:val="0"/>
              <w:adjustRightInd w:val="0"/>
              <w:spacing w:after="0" w:line="240" w:lineRule="auto"/>
              <w:rPr>
                <w:rFonts w:ascii="Times New Roman" w:eastAsia="Times New Roman" w:hAnsi="Times New Roman" w:cs="Times New Roman"/>
                <w:sz w:val="24"/>
                <w:szCs w:val="24"/>
                <w:lang w:eastAsia="ru-RU"/>
              </w:rPr>
            </w:pP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качества образования в учреждении</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показатели качества по результатам итоговой аттестации учащихся</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Не ниже 50%</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инновационной деятельности, ведение экспериментальной работы</w:t>
            </w:r>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конкурсах инновационных учреждений, участие педагогов в профессиональных конкурсах</w:t>
            </w:r>
          </w:p>
        </w:tc>
        <w:tc>
          <w:tcPr>
            <w:tcW w:w="2240"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10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победы в конкурсах инновационных учреждений, победы педагогов в профессиональных конкурсах</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достижения обучающихся,  в олимпиадах, конкурсах, смотрах, конференциях, соревнованиях </w:t>
            </w:r>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призеров и победителей</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2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2"/>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F26710" w:rsidP="00741301">
            <w:pPr>
              <w:autoSpaceDE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отсутствие </w:t>
            </w:r>
            <w:proofErr w:type="spellStart"/>
            <w:r>
              <w:rPr>
                <w:rFonts w:ascii="Times New Roman" w:eastAsia="Times New Roman" w:hAnsi="Times New Roman" w:cs="Times New Roman"/>
                <w:sz w:val="24"/>
                <w:szCs w:val="24"/>
                <w:lang w:eastAsia="ru-RU"/>
              </w:rPr>
              <w:t>правонарушений</w:t>
            </w:r>
            <w:proofErr w:type="gramStart"/>
            <w:r>
              <w:rPr>
                <w:rFonts w:ascii="Times New Roman" w:eastAsia="Times New Roman" w:hAnsi="Times New Roman" w:cs="Times New Roman"/>
                <w:sz w:val="24"/>
                <w:szCs w:val="24"/>
                <w:lang w:eastAsia="ru-RU"/>
              </w:rPr>
              <w:t>,</w:t>
            </w:r>
            <w:r w:rsidR="00741301" w:rsidRPr="00741301">
              <w:rPr>
                <w:rFonts w:ascii="Times New Roman" w:eastAsia="Times New Roman" w:hAnsi="Times New Roman" w:cs="Times New Roman"/>
                <w:sz w:val="24"/>
                <w:szCs w:val="24"/>
                <w:lang w:eastAsia="ru-RU"/>
              </w:rPr>
              <w:t>с</w:t>
            </w:r>
            <w:proofErr w:type="gramEnd"/>
            <w:r w:rsidR="00741301" w:rsidRPr="00741301">
              <w:rPr>
                <w:rFonts w:ascii="Times New Roman" w:eastAsia="Times New Roman" w:hAnsi="Times New Roman" w:cs="Times New Roman"/>
                <w:sz w:val="24"/>
                <w:szCs w:val="24"/>
                <w:lang w:eastAsia="ru-RU"/>
              </w:rPr>
              <w:t>овершенных</w:t>
            </w:r>
            <w:proofErr w:type="spellEnd"/>
            <w:r w:rsidR="00741301" w:rsidRPr="00741301">
              <w:rPr>
                <w:rFonts w:ascii="Times New Roman" w:eastAsia="Times New Roman" w:hAnsi="Times New Roman" w:cs="Times New Roman"/>
                <w:sz w:val="24"/>
                <w:szCs w:val="24"/>
                <w:lang w:eastAsia="ru-RU"/>
              </w:rPr>
              <w:t xml:space="preserve"> обучающимися</w:t>
            </w:r>
          </w:p>
        </w:tc>
        <w:tc>
          <w:tcPr>
            <w:tcW w:w="3465"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10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Сохранность контингента обучающихся, воспитанников</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Наполня</w:t>
            </w:r>
            <w:r w:rsidR="00F26710">
              <w:rPr>
                <w:rFonts w:ascii="Times New Roman" w:eastAsia="Times New Roman" w:hAnsi="Times New Roman" w:cs="Times New Roman"/>
                <w:sz w:val="24"/>
                <w:szCs w:val="24"/>
                <w:lang w:eastAsia="ru-RU"/>
              </w:rPr>
              <w:t xml:space="preserve">емость классов в течение года в </w:t>
            </w:r>
            <w:r w:rsidRPr="00741301">
              <w:rPr>
                <w:rFonts w:ascii="Times New Roman" w:eastAsia="Times New Roman" w:hAnsi="Times New Roman" w:cs="Times New Roman"/>
                <w:sz w:val="24"/>
                <w:szCs w:val="24"/>
                <w:lang w:eastAsia="ru-RU"/>
              </w:rPr>
              <w:t>соответствии с планом комплектования</w:t>
            </w:r>
          </w:p>
        </w:tc>
        <w:tc>
          <w:tcPr>
            <w:tcW w:w="3465"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Движение учащихся в пределах 1-2% от общей численности</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Эффективность управленческой деятельности</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управление учебно-воспитательным процессом на основе программ и проектов (программа развития учреждения, программа </w:t>
            </w:r>
            <w:proofErr w:type="spellStart"/>
            <w:r w:rsidRPr="00741301">
              <w:rPr>
                <w:rFonts w:ascii="Times New Roman" w:eastAsia="Times New Roman" w:hAnsi="Times New Roman" w:cs="Times New Roman"/>
                <w:sz w:val="24"/>
                <w:szCs w:val="24"/>
                <w:lang w:eastAsia="ru-RU"/>
              </w:rPr>
              <w:t>надпредметного</w:t>
            </w:r>
            <w:proofErr w:type="spellEnd"/>
            <w:r w:rsidRPr="00741301">
              <w:rPr>
                <w:rFonts w:ascii="Times New Roman" w:eastAsia="Times New Roman" w:hAnsi="Times New Roman" w:cs="Times New Roman"/>
                <w:sz w:val="24"/>
                <w:szCs w:val="24"/>
                <w:lang w:eastAsia="ru-RU"/>
              </w:rPr>
              <w:t xml:space="preserve"> содержания, программа воспитания)</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и реализация программ и проектов (за каждый проект, программу)</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Результативность собственного участия </w:t>
            </w:r>
            <w:proofErr w:type="gramStart"/>
            <w:r w:rsidRPr="00741301">
              <w:rPr>
                <w:rFonts w:ascii="Times New Roman" w:eastAsia="Times New Roman" w:hAnsi="Times New Roman" w:cs="Times New Roman"/>
                <w:sz w:val="24"/>
                <w:szCs w:val="24"/>
                <w:lang w:eastAsia="ru-RU"/>
              </w:rPr>
              <w:t>в</w:t>
            </w:r>
            <w:proofErr w:type="gramEnd"/>
            <w:r w:rsidRPr="00741301">
              <w:rPr>
                <w:rFonts w:ascii="Times New Roman" w:eastAsia="Times New Roman" w:hAnsi="Times New Roman" w:cs="Times New Roman"/>
                <w:sz w:val="24"/>
                <w:szCs w:val="24"/>
                <w:lang w:eastAsia="ru-RU"/>
              </w:rPr>
              <w:t xml:space="preserve">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 xml:space="preserve">профессиональных </w:t>
            </w:r>
            <w:proofErr w:type="gramStart"/>
            <w:r w:rsidRPr="00741301">
              <w:rPr>
                <w:rFonts w:ascii="Times New Roman" w:eastAsia="Times New Roman" w:hAnsi="Times New Roman" w:cs="Times New Roman"/>
                <w:sz w:val="24"/>
                <w:szCs w:val="24"/>
                <w:lang w:eastAsia="ru-RU"/>
              </w:rPr>
              <w:t>конкурсах</w:t>
            </w:r>
            <w:proofErr w:type="gramEnd"/>
            <w:r w:rsidRPr="00741301">
              <w:rPr>
                <w:rFonts w:ascii="Times New Roman" w:eastAsia="Times New Roman" w:hAnsi="Times New Roman" w:cs="Times New Roman"/>
                <w:sz w:val="24"/>
                <w:szCs w:val="24"/>
                <w:lang w:eastAsia="ru-RU"/>
              </w:rPr>
              <w:t xml:space="preserve"> и мероприятиях</w:t>
            </w:r>
          </w:p>
        </w:tc>
        <w:tc>
          <w:tcPr>
            <w:tcW w:w="3011" w:type="dxa"/>
            <w:gridSpan w:val="4"/>
            <w:shd w:val="clear" w:color="auto" w:fill="auto"/>
          </w:tcPr>
          <w:p w:rsidR="00741301" w:rsidRPr="00F26710" w:rsidRDefault="00741301" w:rsidP="00741301">
            <w:pPr>
              <w:widowControl w:val="0"/>
              <w:autoSpaceDE w:val="0"/>
              <w:autoSpaceDN w:val="0"/>
              <w:adjustRightInd w:val="0"/>
              <w:spacing w:after="0" w:line="240" w:lineRule="auto"/>
              <w:rPr>
                <w:rFonts w:ascii="Times New Roman" w:eastAsia="Times New Roman" w:hAnsi="Times New Roman" w:cs="Times New Roman"/>
                <w:lang w:eastAsia="ru-RU"/>
              </w:rPr>
            </w:pPr>
            <w:r w:rsidRPr="00F26710">
              <w:rPr>
                <w:rFonts w:ascii="Times New Roman" w:eastAsia="Times New Roman" w:hAnsi="Times New Roman" w:cs="Times New Roman"/>
                <w:lang w:eastAsia="ru-RU"/>
              </w:rPr>
              <w:lastRenderedPageBreak/>
              <w:t>Участие в конкурсах</w:t>
            </w:r>
            <w:r w:rsidR="00F26710">
              <w:rPr>
                <w:rFonts w:ascii="Times New Roman" w:eastAsia="Times New Roman" w:hAnsi="Times New Roman" w:cs="Times New Roman"/>
                <w:lang w:eastAsia="ru-RU"/>
              </w:rPr>
              <w:t xml:space="preserve"> профессионального мастерства, </w:t>
            </w: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Участие в конкурсе профессионального мастерства  </w:t>
            </w: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BE3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BE32A3">
            <w:pPr>
              <w:spacing w:after="0" w:line="240" w:lineRule="auto"/>
              <w:rPr>
                <w:rFonts w:ascii="Times New Roman" w:eastAsia="Times New Roman" w:hAnsi="Times New Roman" w:cs="Times New Roman"/>
                <w:sz w:val="24"/>
                <w:szCs w:val="24"/>
                <w:lang w:eastAsia="ru-RU"/>
              </w:rPr>
            </w:pPr>
          </w:p>
          <w:p w:rsidR="00741301" w:rsidRPr="00741301" w:rsidRDefault="00741301" w:rsidP="00BE32A3">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использование полученного опыта в своей повседневной деятельности</w:t>
            </w: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41301">
              <w:rPr>
                <w:rFonts w:ascii="Times New Roman" w:eastAsia="Times New Roman" w:hAnsi="Times New Roman" w:cs="Times New Roman"/>
                <w:color w:val="000000"/>
                <w:sz w:val="24"/>
                <w:szCs w:val="24"/>
                <w:lang w:eastAsia="ru-RU"/>
              </w:rPr>
              <w:t>школьный уровень</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41301">
              <w:rPr>
                <w:rFonts w:ascii="Times New Roman" w:eastAsia="Times New Roman" w:hAnsi="Times New Roman" w:cs="Times New Roman"/>
                <w:color w:val="000000"/>
                <w:sz w:val="24"/>
                <w:szCs w:val="24"/>
                <w:lang w:eastAsia="ru-RU"/>
              </w:rPr>
              <w:t>районный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2240"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30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40 </w:t>
            </w:r>
          </w:p>
          <w:p w:rsidR="00741301" w:rsidRPr="00741301" w:rsidRDefault="00741301" w:rsidP="00741301">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741301">
              <w:rPr>
                <w:rFonts w:ascii="Times New Roman" w:eastAsia="Times New Roman" w:hAnsi="Times New Roman" w:cs="Times New Roman"/>
                <w:sz w:val="24"/>
                <w:szCs w:val="24"/>
                <w:lang w:eastAsia="ru-RU"/>
              </w:rPr>
              <w:t xml:space="preserve">50  </w:t>
            </w:r>
          </w:p>
        </w:tc>
        <w:tc>
          <w:tcPr>
            <w:tcW w:w="1606" w:type="dxa"/>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lastRenderedPageBreak/>
              <w:t>Педагог-организатор</w:t>
            </w: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Выполнение государственного задания  </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Количество потребителей государственных услуг мероприятий</w:t>
            </w:r>
          </w:p>
        </w:tc>
        <w:tc>
          <w:tcPr>
            <w:tcW w:w="3465"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100% соответствие показателям государственного задания</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степень ответственности  при организации и проведении массового мероприятия</w:t>
            </w:r>
          </w:p>
        </w:tc>
        <w:tc>
          <w:tcPr>
            <w:tcW w:w="3465"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руководит организацией и проведением мероприятия</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участвует в организации и проведении</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Руководство      </w:t>
            </w:r>
            <w:r w:rsidRPr="00741301">
              <w:rPr>
                <w:rFonts w:ascii="Times New Roman" w:eastAsia="Times New Roman" w:hAnsi="Times New Roman" w:cs="Times New Roman"/>
                <w:sz w:val="24"/>
                <w:szCs w:val="24"/>
                <w:lang w:eastAsia="ru-RU"/>
              </w:rPr>
              <w:br/>
              <w:t xml:space="preserve">проектными и     </w:t>
            </w:r>
            <w:r w:rsidRPr="00741301">
              <w:rPr>
                <w:rFonts w:ascii="Times New Roman" w:eastAsia="Times New Roman" w:hAnsi="Times New Roman" w:cs="Times New Roman"/>
                <w:sz w:val="24"/>
                <w:szCs w:val="24"/>
                <w:lang w:eastAsia="ru-RU"/>
              </w:rPr>
              <w:br/>
              <w:t xml:space="preserve">творческими    группами,        </w:t>
            </w:r>
            <w:r w:rsidRPr="00741301">
              <w:rPr>
                <w:rFonts w:ascii="Times New Roman" w:eastAsia="Times New Roman" w:hAnsi="Times New Roman" w:cs="Times New Roman"/>
                <w:sz w:val="24"/>
                <w:szCs w:val="24"/>
                <w:lang w:eastAsia="ru-RU"/>
              </w:rPr>
              <w:br/>
              <w:t xml:space="preserve">методическими    </w:t>
            </w:r>
            <w:r w:rsidRPr="00741301">
              <w:rPr>
                <w:rFonts w:ascii="Times New Roman" w:eastAsia="Times New Roman" w:hAnsi="Times New Roman" w:cs="Times New Roman"/>
                <w:sz w:val="24"/>
                <w:szCs w:val="24"/>
                <w:lang w:eastAsia="ru-RU"/>
              </w:rPr>
              <w:br/>
              <w:t xml:space="preserve">объединениями, кафедрами        </w:t>
            </w:r>
          </w:p>
        </w:tc>
        <w:tc>
          <w:tcPr>
            <w:tcW w:w="3011"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руководство       </w:t>
            </w:r>
            <w:r w:rsidRPr="00741301">
              <w:rPr>
                <w:rFonts w:ascii="Times New Roman" w:eastAsia="Times New Roman" w:hAnsi="Times New Roman" w:cs="Times New Roman"/>
                <w:sz w:val="24"/>
                <w:szCs w:val="24"/>
                <w:lang w:eastAsia="ru-RU"/>
              </w:rPr>
              <w:br/>
              <w:t xml:space="preserve">объединениями     </w:t>
            </w:r>
            <w:r w:rsidRPr="00741301">
              <w:rPr>
                <w:rFonts w:ascii="Times New Roman" w:eastAsia="Times New Roman" w:hAnsi="Times New Roman" w:cs="Times New Roman"/>
                <w:sz w:val="24"/>
                <w:szCs w:val="24"/>
                <w:lang w:eastAsia="ru-RU"/>
              </w:rPr>
              <w:br/>
              <w:t xml:space="preserve">педагогов         </w:t>
            </w:r>
            <w:r w:rsidRPr="00741301">
              <w:rPr>
                <w:rFonts w:ascii="Times New Roman" w:eastAsia="Times New Roman" w:hAnsi="Times New Roman" w:cs="Times New Roman"/>
                <w:sz w:val="24"/>
                <w:szCs w:val="24"/>
                <w:lang w:eastAsia="ru-RU"/>
              </w:rPr>
              <w:br/>
              <w:t xml:space="preserve">(проектными     командами,        </w:t>
            </w:r>
            <w:r w:rsidRPr="00741301">
              <w:rPr>
                <w:rFonts w:ascii="Times New Roman" w:eastAsia="Times New Roman" w:hAnsi="Times New Roman" w:cs="Times New Roman"/>
                <w:sz w:val="24"/>
                <w:szCs w:val="24"/>
                <w:lang w:eastAsia="ru-RU"/>
              </w:rPr>
              <w:br/>
              <w:t xml:space="preserve">творческими       группами,         </w:t>
            </w:r>
            <w:r w:rsidRPr="00741301">
              <w:rPr>
                <w:rFonts w:ascii="Times New Roman" w:eastAsia="Times New Roman" w:hAnsi="Times New Roman" w:cs="Times New Roman"/>
                <w:sz w:val="24"/>
                <w:szCs w:val="24"/>
                <w:lang w:eastAsia="ru-RU"/>
              </w:rPr>
              <w:br/>
              <w:t xml:space="preserve">методическими  объединениями)    </w:t>
            </w:r>
          </w:p>
        </w:tc>
        <w:tc>
          <w:tcPr>
            <w:tcW w:w="3465"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обеспечение работы в соответствии с   планом             </w:t>
            </w:r>
          </w:p>
        </w:tc>
        <w:tc>
          <w:tcPr>
            <w:tcW w:w="2240" w:type="dxa"/>
            <w:gridSpan w:val="4"/>
            <w:shd w:val="clear" w:color="auto" w:fill="auto"/>
          </w:tcPr>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Ведение          </w:t>
            </w:r>
            <w:r w:rsidRPr="00741301">
              <w:rPr>
                <w:rFonts w:ascii="Times New Roman" w:eastAsia="Times New Roman" w:hAnsi="Times New Roman" w:cs="Times New Roman"/>
                <w:sz w:val="24"/>
                <w:szCs w:val="24"/>
                <w:lang w:eastAsia="ru-RU"/>
              </w:rPr>
              <w:br/>
              <w:t xml:space="preserve">профессиональной </w:t>
            </w:r>
            <w:r w:rsidRPr="00741301">
              <w:rPr>
                <w:rFonts w:ascii="Times New Roman" w:eastAsia="Times New Roman" w:hAnsi="Times New Roman" w:cs="Times New Roman"/>
                <w:sz w:val="24"/>
                <w:szCs w:val="24"/>
                <w:lang w:eastAsia="ru-RU"/>
              </w:rPr>
              <w:br/>
              <w:t xml:space="preserve">документации     </w:t>
            </w:r>
            <w:r w:rsidRPr="00741301">
              <w:rPr>
                <w:rFonts w:ascii="Times New Roman" w:eastAsia="Times New Roman" w:hAnsi="Times New Roman" w:cs="Times New Roman"/>
                <w:sz w:val="24"/>
                <w:szCs w:val="24"/>
                <w:lang w:eastAsia="ru-RU"/>
              </w:rPr>
              <w:br/>
              <w:t xml:space="preserve">(тематическое    </w:t>
            </w:r>
            <w:r w:rsidRPr="00741301">
              <w:rPr>
                <w:rFonts w:ascii="Times New Roman" w:eastAsia="Times New Roman" w:hAnsi="Times New Roman" w:cs="Times New Roman"/>
                <w:sz w:val="24"/>
                <w:szCs w:val="24"/>
                <w:lang w:eastAsia="ru-RU"/>
              </w:rPr>
              <w:br/>
              <w:t xml:space="preserve">планирование,    рабочие          </w:t>
            </w:r>
            <w:r w:rsidRPr="00741301">
              <w:rPr>
                <w:rFonts w:ascii="Times New Roman" w:eastAsia="Times New Roman" w:hAnsi="Times New Roman" w:cs="Times New Roman"/>
                <w:sz w:val="24"/>
                <w:szCs w:val="24"/>
                <w:lang w:eastAsia="ru-RU"/>
              </w:rPr>
              <w:br/>
              <w:t xml:space="preserve">программы)       </w:t>
            </w:r>
          </w:p>
        </w:tc>
        <w:tc>
          <w:tcPr>
            <w:tcW w:w="3011"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полнота и        соответствие      </w:t>
            </w:r>
            <w:r w:rsidRPr="00741301">
              <w:rPr>
                <w:rFonts w:ascii="Times New Roman" w:eastAsia="Times New Roman" w:hAnsi="Times New Roman" w:cs="Times New Roman"/>
                <w:sz w:val="24"/>
                <w:szCs w:val="24"/>
                <w:lang w:eastAsia="ru-RU"/>
              </w:rPr>
              <w:br/>
              <w:t xml:space="preserve">нормативным       </w:t>
            </w:r>
            <w:r w:rsidRPr="00741301">
              <w:rPr>
                <w:rFonts w:ascii="Times New Roman" w:eastAsia="Times New Roman" w:hAnsi="Times New Roman" w:cs="Times New Roman"/>
                <w:sz w:val="24"/>
                <w:szCs w:val="24"/>
                <w:lang w:eastAsia="ru-RU"/>
              </w:rPr>
              <w:br/>
              <w:t xml:space="preserve">регламентирующим  </w:t>
            </w:r>
            <w:r w:rsidRPr="00741301">
              <w:rPr>
                <w:rFonts w:ascii="Times New Roman" w:eastAsia="Times New Roman" w:hAnsi="Times New Roman" w:cs="Times New Roman"/>
                <w:sz w:val="24"/>
                <w:szCs w:val="24"/>
                <w:lang w:eastAsia="ru-RU"/>
              </w:rPr>
              <w:br/>
              <w:t xml:space="preserve">документам        </w:t>
            </w:r>
          </w:p>
        </w:tc>
        <w:tc>
          <w:tcPr>
            <w:tcW w:w="3465"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100%               </w:t>
            </w:r>
          </w:p>
        </w:tc>
        <w:tc>
          <w:tcPr>
            <w:tcW w:w="2240" w:type="dxa"/>
            <w:gridSpan w:val="4"/>
            <w:shd w:val="clear" w:color="auto" w:fill="auto"/>
          </w:tcPr>
          <w:p w:rsidR="00741301" w:rsidRPr="00741301" w:rsidRDefault="00741301" w:rsidP="00741301">
            <w:pPr>
              <w:suppressAutoHyphens/>
              <w:autoSpaceDN w:val="0"/>
              <w:spacing w:after="120" w:line="240" w:lineRule="auto"/>
              <w:ind w:left="283"/>
              <w:jc w:val="center"/>
              <w:rPr>
                <w:rFonts w:ascii="Times New Roman" w:eastAsia="Times New Roman" w:hAnsi="Times New Roman" w:cs="Times New Roman"/>
                <w:sz w:val="24"/>
                <w:szCs w:val="24"/>
                <w:lang w:eastAsia="ar-SA"/>
              </w:rPr>
            </w:pPr>
            <w:r w:rsidRPr="00741301">
              <w:rPr>
                <w:rFonts w:ascii="Times New Roman" w:eastAsia="Times New Roman" w:hAnsi="Times New Roman" w:cs="Times New Roman"/>
                <w:sz w:val="24"/>
                <w:szCs w:val="24"/>
                <w:lang w:eastAsia="ar-SA"/>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BE32A3"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Предъявление результатов педагогической деятельности на педагогических, методических советах, семинарах и других мероприятиях различного уровня.</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доклад, выступление, публикация, презентация</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40 </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Выполнение технических условий массового мероприятия</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Полнота использования финансовых средств на проведение мероприятия</w:t>
            </w:r>
          </w:p>
        </w:tc>
        <w:tc>
          <w:tcPr>
            <w:tcW w:w="3465"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90-100%</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25</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Соблюдение сроков, соответствие требованиям бухгалтерии</w:t>
            </w:r>
          </w:p>
        </w:tc>
        <w:tc>
          <w:tcPr>
            <w:tcW w:w="3465" w:type="dxa"/>
            <w:gridSpan w:val="4"/>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сдача финансового отчета о проведении массового мероприятия без замечаний</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Осуществление дополнительных видов работ </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highlight w:val="yellow"/>
                <w:lang w:eastAsia="ru-RU"/>
              </w:rPr>
            </w:pPr>
            <w:r w:rsidRPr="00741301">
              <w:rPr>
                <w:rFonts w:ascii="Times New Roman" w:eastAsia="Times New Roman" w:hAnsi="Times New Roman" w:cs="Times New Roman"/>
                <w:sz w:val="24"/>
                <w:szCs w:val="24"/>
                <w:lang w:eastAsia="ru-RU"/>
              </w:rPr>
              <w:t>Выполнение работ по ремонту и приведению в порядок используемого оборудования и инвентаря, используемого для организации массовых мероприятий, проведение погрузочно-разгрузочных работ</w:t>
            </w:r>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временные затраты со 100% качеством </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до 1 часа</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 часов</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свыше 2 часов</w:t>
            </w:r>
          </w:p>
          <w:p w:rsidR="00741301" w:rsidRPr="00741301" w:rsidRDefault="00741301" w:rsidP="00741301">
            <w:pPr>
              <w:spacing w:after="0" w:line="240" w:lineRule="auto"/>
              <w:rPr>
                <w:rFonts w:ascii="Times New Roman" w:eastAsia="Times New Roman" w:hAnsi="Times New Roman" w:cs="Times New Roman"/>
                <w:sz w:val="24"/>
                <w:szCs w:val="24"/>
                <w:highlight w:val="yellow"/>
                <w:lang w:eastAsia="ru-RU"/>
              </w:rPr>
            </w:pP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spacing w:after="0" w:line="240" w:lineRule="auto"/>
              <w:jc w:val="center"/>
              <w:rPr>
                <w:rFonts w:ascii="Times New Roman" w:eastAsia="Times New Roman" w:hAnsi="Times New Roman" w:cs="Times New Roman"/>
                <w:sz w:val="24"/>
                <w:szCs w:val="24"/>
                <w:highlight w:val="yellow"/>
                <w:lang w:eastAsia="ru-RU"/>
              </w:rPr>
            </w:pPr>
            <w:r w:rsidRPr="00741301">
              <w:rPr>
                <w:rFonts w:ascii="Times New Roman" w:eastAsia="Times New Roman" w:hAnsi="Times New Roman" w:cs="Times New Roman"/>
                <w:sz w:val="24"/>
                <w:szCs w:val="24"/>
                <w:lang w:eastAsia="ru-RU"/>
              </w:rPr>
              <w:t>40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Сопровождение учащихся на экскурсии, олимпиады, конкурсы</w:t>
            </w:r>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нарушений норм и требований при перевозке детей</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Организация      </w:t>
            </w:r>
            <w:r w:rsidRPr="00741301">
              <w:rPr>
                <w:rFonts w:ascii="Times New Roman" w:eastAsia="Times New Roman" w:hAnsi="Times New Roman" w:cs="Times New Roman"/>
                <w:sz w:val="24"/>
                <w:szCs w:val="24"/>
                <w:lang w:eastAsia="ru-RU"/>
              </w:rPr>
              <w:br/>
              <w:t xml:space="preserve">деятельности     </w:t>
            </w:r>
            <w:r w:rsidRPr="00741301">
              <w:rPr>
                <w:rFonts w:ascii="Times New Roman" w:eastAsia="Times New Roman" w:hAnsi="Times New Roman" w:cs="Times New Roman"/>
                <w:sz w:val="24"/>
                <w:szCs w:val="24"/>
                <w:lang w:eastAsia="ru-RU"/>
              </w:rPr>
              <w:br/>
              <w:t xml:space="preserve">детских          </w:t>
            </w:r>
            <w:r w:rsidRPr="00741301">
              <w:rPr>
                <w:rFonts w:ascii="Times New Roman" w:eastAsia="Times New Roman" w:hAnsi="Times New Roman" w:cs="Times New Roman"/>
                <w:sz w:val="24"/>
                <w:szCs w:val="24"/>
                <w:lang w:eastAsia="ru-RU"/>
              </w:rPr>
              <w:br/>
              <w:t xml:space="preserve">объединений,     </w:t>
            </w:r>
            <w:r w:rsidRPr="00741301">
              <w:rPr>
                <w:rFonts w:ascii="Times New Roman" w:eastAsia="Times New Roman" w:hAnsi="Times New Roman" w:cs="Times New Roman"/>
                <w:sz w:val="24"/>
                <w:szCs w:val="24"/>
                <w:lang w:eastAsia="ru-RU"/>
              </w:rPr>
              <w:br/>
              <w:t xml:space="preserve">организаций      </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постоянный состав,</w:t>
            </w:r>
            <w:r w:rsidRPr="00741301">
              <w:rPr>
                <w:rFonts w:ascii="Times New Roman" w:eastAsia="Times New Roman" w:hAnsi="Times New Roman" w:cs="Times New Roman"/>
                <w:sz w:val="24"/>
                <w:szCs w:val="24"/>
                <w:lang w:eastAsia="ru-RU"/>
              </w:rPr>
              <w:br/>
              <w:t xml:space="preserve">создание и        </w:t>
            </w:r>
            <w:r w:rsidRPr="00741301">
              <w:rPr>
                <w:rFonts w:ascii="Times New Roman" w:eastAsia="Times New Roman" w:hAnsi="Times New Roman" w:cs="Times New Roman"/>
                <w:sz w:val="24"/>
                <w:szCs w:val="24"/>
                <w:lang w:eastAsia="ru-RU"/>
              </w:rPr>
              <w:br/>
              <w:t xml:space="preserve">реализация        </w:t>
            </w:r>
            <w:r w:rsidRPr="00741301">
              <w:rPr>
                <w:rFonts w:ascii="Times New Roman" w:eastAsia="Times New Roman" w:hAnsi="Times New Roman" w:cs="Times New Roman"/>
                <w:sz w:val="24"/>
                <w:szCs w:val="24"/>
                <w:lang w:eastAsia="ru-RU"/>
              </w:rPr>
              <w:br/>
              <w:t xml:space="preserve">социальных        </w:t>
            </w:r>
            <w:r w:rsidRPr="00741301">
              <w:rPr>
                <w:rFonts w:ascii="Times New Roman" w:eastAsia="Times New Roman" w:hAnsi="Times New Roman" w:cs="Times New Roman"/>
                <w:sz w:val="24"/>
                <w:szCs w:val="24"/>
                <w:lang w:eastAsia="ru-RU"/>
              </w:rPr>
              <w:br/>
              <w:t>проектов, программ</w:t>
            </w: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за каждый проект,  </w:t>
            </w:r>
            <w:r w:rsidRPr="00741301">
              <w:rPr>
                <w:rFonts w:ascii="Times New Roman" w:eastAsia="Times New Roman" w:hAnsi="Times New Roman" w:cs="Times New Roman"/>
                <w:sz w:val="24"/>
                <w:szCs w:val="24"/>
                <w:lang w:eastAsia="ru-RU"/>
              </w:rPr>
              <w:br/>
              <w:t xml:space="preserve">программу          </w:t>
            </w:r>
          </w:p>
        </w:tc>
        <w:tc>
          <w:tcPr>
            <w:tcW w:w="2240" w:type="dxa"/>
            <w:gridSpan w:val="4"/>
            <w:shd w:val="clear" w:color="auto" w:fill="auto"/>
          </w:tcPr>
          <w:p w:rsidR="00741301" w:rsidRP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Достижения </w:t>
            </w:r>
            <w:proofErr w:type="gramStart"/>
            <w:r w:rsidRPr="00741301">
              <w:rPr>
                <w:rFonts w:ascii="Times New Roman" w:eastAsia="Times New Roman" w:hAnsi="Times New Roman" w:cs="Times New Roman"/>
                <w:sz w:val="24"/>
                <w:szCs w:val="24"/>
                <w:lang w:eastAsia="ru-RU"/>
              </w:rPr>
              <w:t>обучающихся</w:t>
            </w:r>
            <w:proofErr w:type="gramEnd"/>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Участие обучающихся в конкурсных мероприятиях (1 учащийся или команда)</w:t>
            </w:r>
            <w:proofErr w:type="gramEnd"/>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roofErr w:type="gramStart"/>
            <w:r w:rsidRPr="00741301">
              <w:rPr>
                <w:rFonts w:ascii="Times New Roman" w:eastAsia="Times New Roman" w:hAnsi="Times New Roman" w:cs="Times New Roman"/>
                <w:sz w:val="24"/>
                <w:szCs w:val="24"/>
                <w:lang w:eastAsia="ru-RU"/>
              </w:rPr>
              <w:t>Победа обучающихся в конкурсных мероприятиях</w:t>
            </w:r>
            <w:proofErr w:type="gramEnd"/>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наличие лауреатов, призеров и победителей конкурсов, олимпиад, научно-практических конференций (за 1 учащегося или команду, ставших, призерами или победителями):</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 уровень</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разработке и реализации проектов, программ, связанных с образовательной деятельностью</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Разработка и реализация проектов и программ (участие- 10-50б, руководство проектным направлением – 20-50б)</w:t>
            </w:r>
          </w:p>
        </w:tc>
        <w:tc>
          <w:tcPr>
            <w:tcW w:w="3465" w:type="dxa"/>
            <w:gridSpan w:val="4"/>
            <w:shd w:val="clear" w:color="auto" w:fill="auto"/>
          </w:tcPr>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Реализация проекта,</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Призовое место в конкурсе проектов и программ:</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международный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Организация и проведение мероприятия в соответствии с образовательным проектом, оформление выставки:</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10-20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15-25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20-30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30-40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40-50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BE32A3" w:rsidRPr="00741301" w:rsidRDefault="00BE32A3"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Высокий  уровень педагогического мастерства при организации образовательного процесса</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профессиональном конкурсе:</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конкурсе профессионального мастерства, внедрение новых технологий, форм, методов, приемов, демонстрация их при проведении мастер-классов, творческих отчетов</w:t>
            </w: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Победа в конкурсе профессионального мастерства:</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Школьный уровень</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Районный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муниципальный уровень</w:t>
            </w:r>
          </w:p>
          <w:p w:rsidR="00741301" w:rsidRPr="00741301" w:rsidRDefault="00741301" w:rsidP="00741301">
            <w:pPr>
              <w:autoSpaceDE w:val="0"/>
              <w:adjustRightInd w:val="0"/>
              <w:spacing w:after="0" w:line="240" w:lineRule="auto"/>
              <w:ind w:left="-16"/>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региональный уровень</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федеральный уровень</w:t>
            </w: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06809" w:rsidRDefault="00706809"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10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20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30  </w:t>
            </w:r>
          </w:p>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40</w:t>
            </w:r>
          </w:p>
          <w:p w:rsidR="00741301" w:rsidRPr="00741301" w:rsidRDefault="00741301" w:rsidP="00741301">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741301">
              <w:rPr>
                <w:rFonts w:ascii="Times New Roman" w:eastAsia="Times New Roman" w:hAnsi="Times New Roman" w:cs="Times New Roman"/>
                <w:sz w:val="24"/>
                <w:szCs w:val="24"/>
                <w:lang w:eastAsia="ru-RU"/>
              </w:rPr>
              <w:t>50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vAlign w:val="center"/>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Систематическая работа по повышению педагогического мастерства (курсы по</w:t>
            </w:r>
            <w:r w:rsidR="00706809">
              <w:rPr>
                <w:rFonts w:ascii="Times New Roman" w:eastAsia="Times New Roman" w:hAnsi="Times New Roman" w:cs="Times New Roman"/>
                <w:sz w:val="24"/>
                <w:szCs w:val="24"/>
                <w:lang w:eastAsia="ru-RU"/>
              </w:rPr>
              <w:t xml:space="preserve">вышения квалификации, </w:t>
            </w:r>
            <w:proofErr w:type="spellStart"/>
            <w:r w:rsidR="00706809">
              <w:rPr>
                <w:rFonts w:ascii="Times New Roman" w:eastAsia="Times New Roman" w:hAnsi="Times New Roman" w:cs="Times New Roman"/>
                <w:sz w:val="24"/>
                <w:szCs w:val="24"/>
                <w:lang w:eastAsia="ru-RU"/>
              </w:rPr>
              <w:t>семинары</w:t>
            </w:r>
            <w:proofErr w:type="gramStart"/>
            <w:r w:rsidR="00706809">
              <w:rPr>
                <w:rFonts w:ascii="Times New Roman" w:eastAsia="Times New Roman" w:hAnsi="Times New Roman" w:cs="Times New Roman"/>
                <w:sz w:val="24"/>
                <w:szCs w:val="24"/>
                <w:lang w:eastAsia="ru-RU"/>
              </w:rPr>
              <w:t>,</w:t>
            </w:r>
            <w:r w:rsidRPr="00741301">
              <w:rPr>
                <w:rFonts w:ascii="Times New Roman" w:eastAsia="Times New Roman" w:hAnsi="Times New Roman" w:cs="Times New Roman"/>
                <w:sz w:val="24"/>
                <w:szCs w:val="24"/>
                <w:lang w:eastAsia="ru-RU"/>
              </w:rPr>
              <w:t>с</w:t>
            </w:r>
            <w:proofErr w:type="gramEnd"/>
            <w:r w:rsidRPr="00741301">
              <w:rPr>
                <w:rFonts w:ascii="Times New Roman" w:eastAsia="Times New Roman" w:hAnsi="Times New Roman" w:cs="Times New Roman"/>
                <w:sz w:val="24"/>
                <w:szCs w:val="24"/>
                <w:lang w:eastAsia="ru-RU"/>
              </w:rPr>
              <w:t>амообразование</w:t>
            </w:r>
            <w:proofErr w:type="spellEnd"/>
            <w:r w:rsidRPr="00741301">
              <w:rPr>
                <w:rFonts w:ascii="Times New Roman" w:eastAsia="Times New Roman" w:hAnsi="Times New Roman" w:cs="Times New Roman"/>
                <w:sz w:val="24"/>
                <w:szCs w:val="24"/>
                <w:lang w:eastAsia="ru-RU"/>
              </w:rPr>
              <w:t>), использование полученного опыта в своей повседневной деятельности</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Внедрение новых технологий, форм, методов, приемов, демонстрация их при проведении мастер-классов, творческих отчетов</w:t>
            </w:r>
          </w:p>
        </w:tc>
        <w:tc>
          <w:tcPr>
            <w:tcW w:w="2240" w:type="dxa"/>
            <w:gridSpan w:val="4"/>
            <w:shd w:val="clear" w:color="auto" w:fill="auto"/>
            <w:vAlign w:val="center"/>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Создание условий безопасности и сохранности жизни и здоровья участников образовательного процесса </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Отсутствие несчастных случаев </w:t>
            </w:r>
          </w:p>
        </w:tc>
        <w:tc>
          <w:tcPr>
            <w:tcW w:w="3465"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 случаев</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Обслуживающий персонал:</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рабочий по комплексному обслуживанию и ремонту здания, уборщик служебного помещения, гардеробщик,</w:t>
            </w:r>
          </w:p>
          <w:p w:rsidR="00741301" w:rsidRPr="00741301"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sz w:val="24"/>
                <w:szCs w:val="24"/>
                <w:lang w:eastAsia="ru-RU"/>
              </w:rPr>
              <w:t>сторож, дворник</w:t>
            </w:r>
          </w:p>
        </w:tc>
        <w:tc>
          <w:tcPr>
            <w:tcW w:w="13015" w:type="dxa"/>
            <w:gridSpan w:val="15"/>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Бесперебойное функционирование всех систем жизнедеятельности учреждения</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Соблюдение санитарно-гигиенических норм, правил техники безопасности</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Отсутствие замечаний надзорных органов,  администрации, жалоб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20</w:t>
            </w:r>
          </w:p>
        </w:tc>
        <w:tc>
          <w:tcPr>
            <w:tcW w:w="1606" w:type="dxa"/>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фиксированных случаев порчи имущества, аварийных ситуаций</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протоколов</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tc>
        <w:tc>
          <w:tcPr>
            <w:tcW w:w="1606" w:type="dxa"/>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Ведение документации</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Полнота и соответствие нормативным регламентирующим документам</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Отсутствие замечаний</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Участие в мероприятиях учреждения</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Качественная подготовка оборудования,  костюмов к мероприятию </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Отсутствие замечаний</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30 </w:t>
            </w:r>
          </w:p>
        </w:tc>
        <w:tc>
          <w:tcPr>
            <w:tcW w:w="1606" w:type="dxa"/>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23"/>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Осуществление дополнительных работ (не входящих в функциональные обязанности)</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Погрузочно-разгрузочные работы вручную, электромонтажные работы, работы по уборке помещений и пришкольной территории</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Временные затраты со 100% сохранностью имущества</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1 часа</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 часов</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Свыше 2 часов</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10</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15</w:t>
            </w:r>
          </w:p>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Благоустройство территории учреждения</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ландшафтный дизайн зеленой зоны</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Своевременная скашивание  газонов, обрезка кустарника</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13015" w:type="dxa"/>
            <w:gridSpan w:val="15"/>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b/>
                <w:sz w:val="24"/>
                <w:szCs w:val="24"/>
                <w:lang w:eastAsia="ru-RU"/>
              </w:rPr>
              <w:t>Выплаты за качество выполняемых работ</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Коммуникативная </w:t>
            </w:r>
          </w:p>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культура</w:t>
            </w: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Умение выстраивать</w:t>
            </w:r>
            <w:r w:rsidR="000117BA">
              <w:rPr>
                <w:rFonts w:ascii="Times New Roman" w:eastAsia="Times New Roman" w:hAnsi="Times New Roman" w:cs="Times New Roman"/>
                <w:sz w:val="24"/>
                <w:szCs w:val="24"/>
                <w:lang w:eastAsia="ru-RU"/>
              </w:rPr>
              <w:t xml:space="preserve"> </w:t>
            </w:r>
          </w:p>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эффективное взаимодействие с сотрудниками и посетителями Школы</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lastRenderedPageBreak/>
              <w:t>Отсутствие жалоб</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val="restart"/>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Качественное выполнение функциональных обязанностей</w:t>
            </w: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Выполнение требований пропускного режима</w:t>
            </w:r>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случаев несанкционированного въезда автотранспорта на территорию школы, входа посетителей в здание школы и его филиалов</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28"/>
        </w:trPr>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A7267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 случае необходимости  своевременный вызов пожарной охраны, правоохранительных органов,  аварийных служб, оповещение администрации </w:t>
            </w:r>
            <w:r w:rsidR="00A72671">
              <w:rPr>
                <w:rFonts w:ascii="Times New Roman" w:eastAsia="Times New Roman" w:hAnsi="Times New Roman" w:cs="Times New Roman"/>
                <w:sz w:val="24"/>
                <w:szCs w:val="24"/>
                <w:lang w:eastAsia="ru-RU"/>
              </w:rPr>
              <w:t>школы</w:t>
            </w:r>
            <w:bookmarkStart w:id="13" w:name="_GoBack"/>
            <w:bookmarkEnd w:id="13"/>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Обеспечение сохранности верхней одежды в гардеробе</w:t>
            </w:r>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краж, жалоб на порчу одежды</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Поддержание в чистоте и порядке рабочего места</w:t>
            </w:r>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замечаний</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Систематизация, несложный ремонт, подгонка костюмов</w:t>
            </w:r>
          </w:p>
        </w:tc>
        <w:tc>
          <w:tcPr>
            <w:tcW w:w="3465" w:type="dxa"/>
            <w:gridSpan w:val="4"/>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замечаний</w:t>
            </w:r>
          </w:p>
        </w:tc>
        <w:tc>
          <w:tcPr>
            <w:tcW w:w="2240" w:type="dxa"/>
            <w:gridSpan w:val="4"/>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Чистота территории</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Своевременная уборка территории от мусора</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tcBorders>
              <w:top w:val="nil"/>
            </w:tcBorders>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p>
        </w:tc>
        <w:tc>
          <w:tcPr>
            <w:tcW w:w="2693" w:type="dxa"/>
            <w:gridSpan w:val="2"/>
            <w:vMerge/>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Соблюдение экологических требований</w:t>
            </w:r>
          </w:p>
        </w:tc>
        <w:tc>
          <w:tcPr>
            <w:tcW w:w="3465" w:type="dxa"/>
            <w:gridSpan w:val="4"/>
            <w:shd w:val="clear" w:color="auto" w:fill="auto"/>
          </w:tcPr>
          <w:p w:rsidR="00741301" w:rsidRPr="00741301" w:rsidRDefault="00741301" w:rsidP="00741301">
            <w:pPr>
              <w:autoSpaceDE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Сортировка бытового мусора в контейнерах</w:t>
            </w:r>
          </w:p>
        </w:tc>
        <w:tc>
          <w:tcPr>
            <w:tcW w:w="2240" w:type="dxa"/>
            <w:gridSpan w:val="4"/>
            <w:shd w:val="clear" w:color="auto" w:fill="auto"/>
          </w:tcPr>
          <w:p w:rsidR="00741301" w:rsidRPr="00741301" w:rsidRDefault="00741301" w:rsidP="00741301">
            <w:pPr>
              <w:autoSpaceDE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30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Шеф-повар, повар, подсобный рабочий кухни</w:t>
            </w:r>
          </w:p>
        </w:tc>
        <w:tc>
          <w:tcPr>
            <w:tcW w:w="13015" w:type="dxa"/>
            <w:gridSpan w:val="15"/>
            <w:shd w:val="clear" w:color="auto" w:fill="auto"/>
          </w:tcPr>
          <w:p w:rsidR="00741301" w:rsidRPr="00741301" w:rsidRDefault="00741301" w:rsidP="00741301">
            <w:pPr>
              <w:spacing w:after="0" w:line="240" w:lineRule="auto"/>
              <w:rPr>
                <w:rFonts w:ascii="Times New Roman" w:eastAsia="Times New Roman" w:hAnsi="Times New Roman" w:cs="Times New Roman"/>
                <w:b/>
                <w:sz w:val="24"/>
                <w:szCs w:val="24"/>
                <w:lang w:eastAsia="ru-RU"/>
              </w:rPr>
            </w:pPr>
            <w:r w:rsidRPr="00741301">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gridSpan w:val="2"/>
            <w:vMerge w:val="restart"/>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или оперативное устранение предписаний контролирующих или надзирающих органов</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предписаний контролирующих органов</w:t>
            </w: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 До40</w:t>
            </w:r>
          </w:p>
        </w:tc>
        <w:tc>
          <w:tcPr>
            <w:tcW w:w="1606" w:type="dxa"/>
            <w:shd w:val="clear" w:color="auto" w:fill="auto"/>
          </w:tcPr>
          <w:p w:rsidR="00741301" w:rsidRPr="00741301" w:rsidRDefault="00741301" w:rsidP="00741301">
            <w:pPr>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ежемесячно в течени</w:t>
            </w:r>
            <w:proofErr w:type="gramStart"/>
            <w:r w:rsidRPr="00741301">
              <w:rPr>
                <w:rFonts w:ascii="Times New Roman" w:eastAsia="Times New Roman" w:hAnsi="Times New Roman" w:cs="Times New Roman"/>
                <w:sz w:val="24"/>
                <w:szCs w:val="24"/>
                <w:lang w:eastAsia="ru-RU"/>
              </w:rPr>
              <w:t>и</w:t>
            </w:r>
            <w:proofErr w:type="gramEnd"/>
            <w:r w:rsidRPr="00741301">
              <w:rPr>
                <w:rFonts w:ascii="Times New Roman" w:eastAsia="Times New Roman" w:hAnsi="Times New Roman" w:cs="Times New Roman"/>
                <w:sz w:val="24"/>
                <w:szCs w:val="24"/>
                <w:lang w:eastAsia="ru-RU"/>
              </w:rPr>
              <w:t xml:space="preserve"> года</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gridSpan w:val="2"/>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Устранение предписаний в установленные сроки</w:t>
            </w: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Выплаты </w:t>
            </w:r>
            <w:proofErr w:type="gramStart"/>
            <w:r w:rsidRPr="00741301">
              <w:rPr>
                <w:rFonts w:ascii="Times New Roman" w:eastAsia="Times New Roman" w:hAnsi="Times New Roman" w:cs="Times New Roman"/>
                <w:sz w:val="24"/>
                <w:szCs w:val="24"/>
                <w:lang w:eastAsia="ru-RU"/>
              </w:rPr>
              <w:t>за</w:t>
            </w:r>
            <w:proofErr w:type="gramEnd"/>
            <w:r w:rsidRPr="00741301">
              <w:rPr>
                <w:rFonts w:ascii="Times New Roman" w:eastAsia="Times New Roman" w:hAnsi="Times New Roman" w:cs="Times New Roman"/>
                <w:sz w:val="24"/>
                <w:szCs w:val="24"/>
                <w:lang w:eastAsia="ru-RU"/>
              </w:rPr>
              <w:t xml:space="preserve"> </w:t>
            </w: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интенсивность и высокие результаты работы</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50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в </w:t>
            </w:r>
          </w:p>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течение года </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Снижение уровня заболеваемости обучающихся воспитанников</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Снижение количества заболевших воспитанников</w:t>
            </w: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вспышек заболеваний</w:t>
            </w: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20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Выплаты за качество выполняемых работ</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50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1 раз в месяц</w:t>
            </w:r>
          </w:p>
        </w:tc>
      </w:tr>
      <w:tr w:rsidR="00741301" w:rsidRPr="00741301" w:rsidTr="00FA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1"/>
        </w:trPr>
        <w:tc>
          <w:tcPr>
            <w:tcW w:w="2261" w:type="dxa"/>
            <w:vMerge/>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gridSpan w:val="2"/>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Качество приготовления пищи, эстетическое оформление блюда</w:t>
            </w:r>
          </w:p>
        </w:tc>
        <w:tc>
          <w:tcPr>
            <w:tcW w:w="3011"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Отсутствие жалоб, отказов детей от приема пищи</w:t>
            </w:r>
          </w:p>
        </w:tc>
        <w:tc>
          <w:tcPr>
            <w:tcW w:w="3465" w:type="dxa"/>
            <w:gridSpan w:val="4"/>
            <w:shd w:val="clear" w:color="auto" w:fill="auto"/>
          </w:tcPr>
          <w:p w:rsidR="00741301" w:rsidRPr="00741301" w:rsidRDefault="00741301" w:rsidP="007413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0</w:t>
            </w:r>
          </w:p>
        </w:tc>
        <w:tc>
          <w:tcPr>
            <w:tcW w:w="2240" w:type="dxa"/>
            <w:gridSpan w:val="4"/>
            <w:shd w:val="clear" w:color="auto" w:fill="auto"/>
          </w:tcPr>
          <w:p w:rsidR="00741301" w:rsidRP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До 50</w:t>
            </w:r>
          </w:p>
        </w:tc>
        <w:tc>
          <w:tcPr>
            <w:tcW w:w="1606" w:type="dxa"/>
            <w:shd w:val="clear" w:color="auto" w:fill="auto"/>
          </w:tcPr>
          <w:p w:rsidR="00741301" w:rsidRPr="00741301" w:rsidRDefault="00741301" w:rsidP="00741301">
            <w:pPr>
              <w:spacing w:after="0" w:line="240" w:lineRule="auto"/>
              <w:jc w:val="center"/>
              <w:rPr>
                <w:rFonts w:ascii="Times New Roman" w:eastAsia="Times New Roman" w:hAnsi="Times New Roman" w:cs="Times New Roman"/>
                <w:sz w:val="24"/>
                <w:szCs w:val="24"/>
                <w:lang w:eastAsia="ru-RU"/>
              </w:rPr>
            </w:pPr>
            <w:r w:rsidRPr="00741301">
              <w:rPr>
                <w:rFonts w:ascii="Times New Roman" w:eastAsia="Times New Roman" w:hAnsi="Times New Roman" w:cs="Times New Roman"/>
                <w:sz w:val="24"/>
                <w:szCs w:val="24"/>
                <w:lang w:eastAsia="ru-RU"/>
              </w:rPr>
              <w:t xml:space="preserve">ежемесячно </w:t>
            </w:r>
          </w:p>
        </w:tc>
      </w:tr>
    </w:tbl>
    <w:p w:rsidR="00741301" w:rsidRDefault="00741301"/>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Default="00152242" w:rsidP="00152242">
      <w:pPr>
        <w:jc w:val="right"/>
        <w:rPr>
          <w:b/>
        </w:rPr>
      </w:pPr>
    </w:p>
    <w:p w:rsidR="00152242" w:rsidRPr="00152242" w:rsidRDefault="00152242" w:rsidP="00152242">
      <w:pPr>
        <w:jc w:val="right"/>
        <w:rPr>
          <w:b/>
        </w:rPr>
      </w:pPr>
      <w:r w:rsidRPr="00152242">
        <w:rPr>
          <w:b/>
        </w:rPr>
        <w:lastRenderedPageBreak/>
        <w:t>Прилож</w:t>
      </w:r>
      <w:r>
        <w:rPr>
          <w:b/>
        </w:rPr>
        <w:t>ение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10499"/>
        <w:gridCol w:w="2939"/>
      </w:tblGrid>
      <w:tr w:rsidR="00741301" w:rsidRPr="007D0DD9" w:rsidTr="00741301">
        <w:tc>
          <w:tcPr>
            <w:tcW w:w="945"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 xml:space="preserve">№ </w:t>
            </w:r>
            <w:proofErr w:type="gramStart"/>
            <w:r w:rsidRPr="007D0DD9">
              <w:rPr>
                <w:rFonts w:ascii="Times New Roman" w:eastAsia="Times New Roman" w:hAnsi="Times New Roman" w:cs="Times New Roman"/>
                <w:b/>
                <w:sz w:val="24"/>
                <w:szCs w:val="24"/>
                <w:lang w:eastAsia="ru-RU"/>
              </w:rPr>
              <w:t>п</w:t>
            </w:r>
            <w:proofErr w:type="gramEnd"/>
            <w:r w:rsidRPr="007D0DD9">
              <w:rPr>
                <w:rFonts w:ascii="Times New Roman" w:eastAsia="Times New Roman" w:hAnsi="Times New Roman" w:cs="Times New Roman"/>
                <w:b/>
                <w:sz w:val="24"/>
                <w:szCs w:val="24"/>
                <w:lang w:eastAsia="ru-RU"/>
              </w:rPr>
              <w:t>/п</w:t>
            </w:r>
          </w:p>
        </w:tc>
        <w:tc>
          <w:tcPr>
            <w:tcW w:w="1049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Виды и условия персональных выплат</w:t>
            </w:r>
          </w:p>
        </w:tc>
        <w:tc>
          <w:tcPr>
            <w:tcW w:w="293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Размер к окладу (должностному окладу), ставке заработной платы</w:t>
            </w:r>
          </w:p>
        </w:tc>
      </w:tr>
      <w:tr w:rsidR="00741301" w:rsidRPr="007D0DD9" w:rsidTr="00741301">
        <w:tc>
          <w:tcPr>
            <w:tcW w:w="945"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w:t>
            </w:r>
          </w:p>
        </w:tc>
        <w:tc>
          <w:tcPr>
            <w:tcW w:w="1049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w:t>
            </w:r>
          </w:p>
        </w:tc>
        <w:tc>
          <w:tcPr>
            <w:tcW w:w="293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outlineLvl w:val="3"/>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w:t>
            </w:r>
          </w:p>
        </w:tc>
      </w:tr>
      <w:tr w:rsidR="00741301" w:rsidRPr="007D0DD9" w:rsidTr="00741301">
        <w:tc>
          <w:tcPr>
            <w:tcW w:w="945"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49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Выплата за опыт работы в занимаемой должности*</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w:t>
            </w:r>
          </w:p>
        </w:tc>
        <w:tc>
          <w:tcPr>
            <w:tcW w:w="293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p>
        </w:tc>
      </w:tr>
      <w:tr w:rsidR="00741301" w:rsidRPr="007D0DD9" w:rsidTr="00741301">
        <w:trPr>
          <w:trHeight w:val="412"/>
        </w:trPr>
        <w:tc>
          <w:tcPr>
            <w:tcW w:w="945" w:type="dxa"/>
            <w:vMerge w:val="restart"/>
            <w:tcBorders>
              <w:top w:val="single" w:sz="4" w:space="0" w:color="000000"/>
              <w:left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auto"/>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 года до 5 лет</w:t>
            </w:r>
          </w:p>
        </w:tc>
        <w:tc>
          <w:tcPr>
            <w:tcW w:w="2939" w:type="dxa"/>
            <w:tcBorders>
              <w:top w:val="single" w:sz="4" w:space="0" w:color="000000"/>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w:t>
            </w:r>
          </w:p>
        </w:tc>
      </w:tr>
      <w:tr w:rsidR="00741301" w:rsidRPr="007D0DD9" w:rsidTr="00741301">
        <w:trPr>
          <w:trHeight w:val="549"/>
        </w:trPr>
        <w:tc>
          <w:tcPr>
            <w:tcW w:w="945" w:type="dxa"/>
            <w:vMerge/>
            <w:tcBorders>
              <w:left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w:t>
            </w:r>
            <w:r>
              <w:rPr>
                <w:rFonts w:ascii="Times New Roman" w:eastAsia="Times New Roman" w:hAnsi="Times New Roman" w:cs="Times New Roman"/>
                <w:sz w:val="24"/>
                <w:szCs w:val="24"/>
                <w:lang w:eastAsia="ru-RU"/>
              </w:rPr>
              <w:t xml:space="preserve"> наук, культурологии, искусствоведение</w:t>
            </w:r>
            <w:r w:rsidRPr="007D0D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tc>
        <w:tc>
          <w:tcPr>
            <w:tcW w:w="293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15%</w:t>
            </w:r>
          </w:p>
        </w:tc>
      </w:tr>
      <w:tr w:rsidR="00741301" w:rsidRPr="007D0DD9" w:rsidTr="00741301">
        <w:trPr>
          <w:trHeight w:val="275"/>
        </w:trPr>
        <w:tc>
          <w:tcPr>
            <w:tcW w:w="945" w:type="dxa"/>
            <w:vMerge/>
            <w:tcBorders>
              <w:left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w:t>
            </w:r>
            <w:r>
              <w:rPr>
                <w:rFonts w:ascii="Times New Roman" w:eastAsia="Times New Roman" w:hAnsi="Times New Roman" w:cs="Times New Roman"/>
                <w:sz w:val="24"/>
                <w:szCs w:val="24"/>
                <w:lang w:eastAsia="ru-RU"/>
              </w:rPr>
              <w:t xml:space="preserve"> наук, культурологии, искусствоведение</w:t>
            </w:r>
            <w:r w:rsidRPr="007D0D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tc>
        <w:tc>
          <w:tcPr>
            <w:tcW w:w="293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741301" w:rsidRPr="007D0DD9" w:rsidTr="00741301">
        <w:trPr>
          <w:trHeight w:val="394"/>
        </w:trPr>
        <w:tc>
          <w:tcPr>
            <w:tcW w:w="945" w:type="dxa"/>
            <w:vMerge/>
            <w:tcBorders>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«Заслуженный», при условии соответствия почетного звания профилю учреждения**</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 xml:space="preserve"> </w:t>
            </w:r>
          </w:p>
        </w:tc>
        <w:tc>
          <w:tcPr>
            <w:tcW w:w="293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741301" w:rsidRPr="007D0DD9" w:rsidTr="00741301">
        <w:trPr>
          <w:trHeight w:val="394"/>
        </w:trPr>
        <w:tc>
          <w:tcPr>
            <w:tcW w:w="945" w:type="dxa"/>
            <w:tcBorders>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w:t>
            </w:r>
            <w:r>
              <w:rPr>
                <w:rFonts w:ascii="Times New Roman" w:eastAsia="Times New Roman" w:hAnsi="Times New Roman" w:cs="Times New Roman"/>
                <w:sz w:val="24"/>
                <w:szCs w:val="24"/>
                <w:lang w:eastAsia="ru-RU"/>
              </w:rPr>
              <w:t>Народный</w:t>
            </w:r>
            <w:r w:rsidRPr="007D0D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 при условии соответствия почетного звания профилю учреждения**</w:t>
            </w:r>
          </w:p>
        </w:tc>
        <w:tc>
          <w:tcPr>
            <w:tcW w:w="293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741301" w:rsidRPr="007D0DD9" w:rsidTr="00741301">
        <w:trPr>
          <w:trHeight w:val="360"/>
        </w:trPr>
        <w:tc>
          <w:tcPr>
            <w:tcW w:w="945" w:type="dxa"/>
            <w:tcBorders>
              <w:top w:val="single" w:sz="4" w:space="0" w:color="000000"/>
              <w:left w:val="single" w:sz="4" w:space="0" w:color="000000"/>
              <w:bottom w:val="single" w:sz="4" w:space="0" w:color="auto"/>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auto"/>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5 лет до 10 лет</w:t>
            </w:r>
          </w:p>
          <w:p w:rsidR="00741301" w:rsidRPr="007D0DD9" w:rsidRDefault="00741301" w:rsidP="00741301">
            <w:pPr>
              <w:spacing w:after="0" w:line="240" w:lineRule="auto"/>
              <w:rPr>
                <w:rFonts w:ascii="Times New Roman" w:eastAsia="Times New Roman" w:hAnsi="Times New Roman" w:cs="Times New Roman"/>
                <w:sz w:val="24"/>
                <w:szCs w:val="24"/>
                <w:lang w:eastAsia="ru-RU"/>
              </w:rPr>
            </w:pPr>
          </w:p>
        </w:tc>
        <w:tc>
          <w:tcPr>
            <w:tcW w:w="2939" w:type="dxa"/>
            <w:tcBorders>
              <w:top w:val="single" w:sz="4" w:space="0" w:color="000000"/>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15%</w:t>
            </w:r>
          </w:p>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p>
        </w:tc>
      </w:tr>
      <w:tr w:rsidR="00741301" w:rsidRPr="007D0DD9" w:rsidTr="00741301">
        <w:trPr>
          <w:trHeight w:val="600"/>
        </w:trPr>
        <w:tc>
          <w:tcPr>
            <w:tcW w:w="945" w:type="dxa"/>
            <w:vMerge w:val="restart"/>
            <w:tcBorders>
              <w:top w:val="single" w:sz="4" w:space="0" w:color="auto"/>
              <w:left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w:t>
            </w:r>
            <w:r>
              <w:rPr>
                <w:rFonts w:ascii="Times New Roman" w:eastAsia="Times New Roman" w:hAnsi="Times New Roman" w:cs="Times New Roman"/>
                <w:sz w:val="24"/>
                <w:szCs w:val="24"/>
                <w:lang w:eastAsia="ru-RU"/>
              </w:rPr>
              <w:t xml:space="preserve"> наук, культурологии, искусствоведение</w:t>
            </w:r>
            <w:r w:rsidRPr="007D0D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tc>
        <w:tc>
          <w:tcPr>
            <w:tcW w:w="293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p>
        </w:tc>
      </w:tr>
      <w:tr w:rsidR="00741301" w:rsidRPr="007D0DD9" w:rsidTr="00741301">
        <w:trPr>
          <w:trHeight w:val="309"/>
        </w:trPr>
        <w:tc>
          <w:tcPr>
            <w:tcW w:w="945" w:type="dxa"/>
            <w:vMerge/>
            <w:tcBorders>
              <w:left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w:t>
            </w:r>
            <w:r>
              <w:rPr>
                <w:rFonts w:ascii="Times New Roman" w:eastAsia="Times New Roman" w:hAnsi="Times New Roman" w:cs="Times New Roman"/>
                <w:sz w:val="24"/>
                <w:szCs w:val="24"/>
                <w:lang w:eastAsia="ru-RU"/>
              </w:rPr>
              <w:t xml:space="preserve"> наук, культурологии, искусствоведение</w:t>
            </w:r>
            <w:r w:rsidRPr="007D0D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tc>
        <w:tc>
          <w:tcPr>
            <w:tcW w:w="293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30%</w:t>
            </w:r>
          </w:p>
        </w:tc>
      </w:tr>
      <w:tr w:rsidR="00741301" w:rsidRPr="007D0DD9" w:rsidTr="00741301">
        <w:trPr>
          <w:trHeight w:val="586"/>
        </w:trPr>
        <w:tc>
          <w:tcPr>
            <w:tcW w:w="945" w:type="dxa"/>
            <w:vMerge/>
            <w:tcBorders>
              <w:left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«Заслуженный», при условии соответствия почетного звания профилю учреждения**</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 xml:space="preserve"> </w:t>
            </w:r>
          </w:p>
        </w:tc>
        <w:tc>
          <w:tcPr>
            <w:tcW w:w="2939" w:type="dxa"/>
            <w:tcBorders>
              <w:top w:val="single" w:sz="4" w:space="0" w:color="auto"/>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p>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p>
        </w:tc>
      </w:tr>
      <w:tr w:rsidR="00741301" w:rsidRPr="007D0DD9" w:rsidTr="00741301">
        <w:trPr>
          <w:trHeight w:val="571"/>
        </w:trPr>
        <w:tc>
          <w:tcPr>
            <w:tcW w:w="945" w:type="dxa"/>
            <w:vMerge/>
            <w:tcBorders>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w:t>
            </w:r>
            <w:r>
              <w:rPr>
                <w:rFonts w:ascii="Times New Roman" w:eastAsia="Times New Roman" w:hAnsi="Times New Roman" w:cs="Times New Roman"/>
                <w:sz w:val="24"/>
                <w:szCs w:val="24"/>
                <w:lang w:eastAsia="ru-RU"/>
              </w:rPr>
              <w:t>Народный</w:t>
            </w:r>
            <w:r w:rsidRPr="007D0D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 при условии соответствия почетного звания профилю учреждения**</w:t>
            </w:r>
            <w:r>
              <w:rPr>
                <w:rFonts w:ascii="Times New Roman" w:eastAsia="Times New Roman" w:hAnsi="Times New Roman" w:cs="Times New Roman"/>
                <w:sz w:val="24"/>
                <w:szCs w:val="24"/>
                <w:lang w:eastAsia="ru-RU"/>
              </w:rPr>
              <w:t>*</w:t>
            </w:r>
          </w:p>
        </w:tc>
        <w:tc>
          <w:tcPr>
            <w:tcW w:w="293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30%</w:t>
            </w:r>
          </w:p>
        </w:tc>
      </w:tr>
      <w:tr w:rsidR="00741301" w:rsidRPr="007D0DD9" w:rsidTr="00741301">
        <w:trPr>
          <w:trHeight w:val="360"/>
        </w:trPr>
        <w:tc>
          <w:tcPr>
            <w:tcW w:w="945" w:type="dxa"/>
            <w:vMerge w:val="restart"/>
            <w:tcBorders>
              <w:top w:val="single" w:sz="4" w:space="0" w:color="000000"/>
              <w:left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auto"/>
              <w:right w:val="single" w:sz="4" w:space="0" w:color="000000"/>
            </w:tcBorders>
          </w:tcPr>
          <w:p w:rsidR="00741301" w:rsidRPr="007D0DD9" w:rsidRDefault="00741301" w:rsidP="00741301">
            <w:pPr>
              <w:tabs>
                <w:tab w:val="center" w:pos="3405"/>
              </w:tabs>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свыше 10 лет</w:t>
            </w:r>
            <w:r w:rsidRPr="007D0DD9">
              <w:rPr>
                <w:rFonts w:ascii="Times New Roman" w:eastAsia="Times New Roman" w:hAnsi="Times New Roman" w:cs="Times New Roman"/>
                <w:sz w:val="24"/>
                <w:szCs w:val="24"/>
                <w:lang w:eastAsia="ru-RU"/>
              </w:rPr>
              <w:tab/>
            </w:r>
          </w:p>
          <w:p w:rsidR="00741301" w:rsidRPr="007D0DD9" w:rsidRDefault="00741301" w:rsidP="00741301">
            <w:pPr>
              <w:spacing w:after="0" w:line="240" w:lineRule="auto"/>
              <w:rPr>
                <w:rFonts w:ascii="Times New Roman" w:eastAsia="Times New Roman" w:hAnsi="Times New Roman" w:cs="Times New Roman"/>
                <w:sz w:val="24"/>
                <w:szCs w:val="24"/>
                <w:lang w:eastAsia="ru-RU"/>
              </w:rPr>
            </w:pPr>
          </w:p>
        </w:tc>
        <w:tc>
          <w:tcPr>
            <w:tcW w:w="2939" w:type="dxa"/>
            <w:tcBorders>
              <w:top w:val="single" w:sz="4" w:space="0" w:color="000000"/>
              <w:left w:val="single" w:sz="4" w:space="0" w:color="000000"/>
              <w:bottom w:val="single" w:sz="4" w:space="0" w:color="auto"/>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741301" w:rsidRPr="007D0DD9" w:rsidRDefault="00741301" w:rsidP="00741301">
            <w:pPr>
              <w:spacing w:after="0" w:line="240" w:lineRule="auto"/>
              <w:rPr>
                <w:rFonts w:ascii="Times New Roman" w:eastAsia="Times New Roman" w:hAnsi="Times New Roman" w:cs="Times New Roman"/>
                <w:sz w:val="24"/>
                <w:szCs w:val="24"/>
                <w:lang w:eastAsia="ru-RU"/>
              </w:rPr>
            </w:pPr>
          </w:p>
        </w:tc>
      </w:tr>
      <w:tr w:rsidR="00741301" w:rsidRPr="007D0DD9" w:rsidTr="00741301">
        <w:trPr>
          <w:trHeight w:val="737"/>
        </w:trPr>
        <w:tc>
          <w:tcPr>
            <w:tcW w:w="945" w:type="dxa"/>
            <w:vMerge/>
            <w:tcBorders>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w:t>
            </w:r>
            <w:r>
              <w:rPr>
                <w:rFonts w:ascii="Times New Roman" w:eastAsia="Times New Roman" w:hAnsi="Times New Roman" w:cs="Times New Roman"/>
                <w:sz w:val="24"/>
                <w:szCs w:val="24"/>
                <w:lang w:eastAsia="ru-RU"/>
              </w:rPr>
              <w:t xml:space="preserve"> наук, культурологии, искусствоведение</w:t>
            </w:r>
            <w:r w:rsidRPr="007D0D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tc>
        <w:tc>
          <w:tcPr>
            <w:tcW w:w="2939" w:type="dxa"/>
            <w:tcBorders>
              <w:top w:val="single" w:sz="4" w:space="0" w:color="auto"/>
              <w:left w:val="single" w:sz="4" w:space="0" w:color="000000"/>
              <w:bottom w:val="single" w:sz="4" w:space="0" w:color="000000"/>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35%</w:t>
            </w:r>
          </w:p>
          <w:p w:rsidR="00741301" w:rsidRPr="007D0DD9" w:rsidRDefault="00741301" w:rsidP="00741301">
            <w:pPr>
              <w:spacing w:after="0" w:line="240" w:lineRule="auto"/>
              <w:rPr>
                <w:rFonts w:ascii="Times New Roman" w:eastAsia="Times New Roman" w:hAnsi="Times New Roman" w:cs="Times New Roman"/>
                <w:sz w:val="24"/>
                <w:szCs w:val="24"/>
                <w:lang w:eastAsia="ru-RU"/>
              </w:rPr>
            </w:pPr>
          </w:p>
        </w:tc>
      </w:tr>
      <w:tr w:rsidR="00741301" w:rsidRPr="007D0DD9" w:rsidTr="00741301">
        <w:trPr>
          <w:trHeight w:val="699"/>
        </w:trPr>
        <w:tc>
          <w:tcPr>
            <w:tcW w:w="945"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w:t>
            </w:r>
            <w:r>
              <w:rPr>
                <w:rFonts w:ascii="Times New Roman" w:eastAsia="Times New Roman" w:hAnsi="Times New Roman" w:cs="Times New Roman"/>
                <w:sz w:val="24"/>
                <w:szCs w:val="24"/>
                <w:lang w:eastAsia="ru-RU"/>
              </w:rPr>
              <w:t xml:space="preserve"> наук, культурологии, искусствоведение</w:t>
            </w:r>
            <w:r w:rsidRPr="007D0D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при наличии почетного звания, начинающегося со слова «Заслуженный», при условии соответствия почетного звания профилю учреждения**</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 xml:space="preserve"> </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p w:rsidR="00741301" w:rsidRPr="007D0DD9"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p w:rsidR="00741301" w:rsidRPr="007D0DD9" w:rsidRDefault="00741301" w:rsidP="0074130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41301" w:rsidRPr="007D0DD9" w:rsidRDefault="00741301" w:rsidP="00302FF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41301" w:rsidRPr="007D0DD9" w:rsidTr="00741301">
        <w:tc>
          <w:tcPr>
            <w:tcW w:w="945"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w:t>
            </w:r>
            <w:r>
              <w:rPr>
                <w:rFonts w:ascii="Times New Roman" w:eastAsia="Times New Roman" w:hAnsi="Times New Roman" w:cs="Times New Roman"/>
                <w:sz w:val="24"/>
                <w:szCs w:val="24"/>
                <w:lang w:eastAsia="ru-RU"/>
              </w:rPr>
              <w:t>Народный</w:t>
            </w:r>
            <w:r w:rsidRPr="007D0D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7D0DD9">
              <w:rPr>
                <w:rFonts w:ascii="Times New Roman" w:eastAsia="Times New Roman" w:hAnsi="Times New Roman" w:cs="Times New Roman"/>
                <w:sz w:val="24"/>
                <w:szCs w:val="24"/>
                <w:lang w:eastAsia="ru-RU"/>
              </w:rPr>
              <w:t>, при условии соответствия почетного звания профилю учреждения**</w:t>
            </w:r>
          </w:p>
        </w:tc>
        <w:tc>
          <w:tcPr>
            <w:tcW w:w="293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7D0DD9">
              <w:rPr>
                <w:rFonts w:ascii="Times New Roman" w:eastAsia="Times New Roman" w:hAnsi="Times New Roman" w:cs="Times New Roman"/>
                <w:sz w:val="24"/>
                <w:szCs w:val="24"/>
                <w:lang w:eastAsia="ru-RU"/>
              </w:rPr>
              <w:t>0%</w:t>
            </w:r>
          </w:p>
        </w:tc>
      </w:tr>
      <w:tr w:rsidR="00741301" w:rsidRPr="007D0DD9" w:rsidTr="00741301">
        <w:tc>
          <w:tcPr>
            <w:tcW w:w="945"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499" w:type="dxa"/>
            <w:tcBorders>
              <w:top w:val="single" w:sz="4" w:space="0" w:color="000000"/>
              <w:left w:val="single" w:sz="4" w:space="0" w:color="000000"/>
              <w:bottom w:val="single" w:sz="4" w:space="0" w:color="000000"/>
              <w:right w:val="single" w:sz="4" w:space="0" w:color="000000"/>
            </w:tcBorders>
          </w:tcPr>
          <w:p w:rsidR="00741301" w:rsidRPr="007D0DD9"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Специалистам, впервые окончившим одно  из учреждений высшего или среднего профессионального образования и заключившими в течени</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трех лет после окончания учебного заведения трудовые договора с муниципальными образовательными учреждениями либо продолжающими работу в образовательном учреждении, персональная выплата устанавливается на первые пять лет с даты окончания учебного заведения</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741301" w:rsidRPr="007D0DD9" w:rsidTr="00741301">
        <w:tc>
          <w:tcPr>
            <w:tcW w:w="945" w:type="dxa"/>
            <w:tcBorders>
              <w:top w:val="single" w:sz="4" w:space="0" w:color="000000"/>
              <w:left w:val="single" w:sz="4" w:space="0" w:color="000000"/>
              <w:bottom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Учителям и иным педагогическим работникам за проверку письменных работ в образовательных учреждениях (пропорционально нагрузке):</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p>
        </w:tc>
      </w:tr>
      <w:tr w:rsidR="00741301" w:rsidRPr="007D0DD9" w:rsidTr="00741301">
        <w:tc>
          <w:tcPr>
            <w:tcW w:w="945" w:type="dxa"/>
            <w:vMerge w:val="restart"/>
            <w:tcBorders>
              <w:top w:val="single" w:sz="4" w:space="0" w:color="000000"/>
              <w:left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Истории, биологии и географии</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741301" w:rsidRPr="007D0DD9" w:rsidTr="00741301">
        <w:tc>
          <w:tcPr>
            <w:tcW w:w="945" w:type="dxa"/>
            <w:vMerge/>
            <w:tcBorders>
              <w:left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Физике, химии, иностранного языка</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741301" w:rsidRPr="007D0DD9" w:rsidTr="00741301">
        <w:tc>
          <w:tcPr>
            <w:tcW w:w="945" w:type="dxa"/>
            <w:vMerge/>
            <w:tcBorders>
              <w:left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Математике</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741301" w:rsidRPr="007D0DD9" w:rsidTr="00741301">
        <w:tc>
          <w:tcPr>
            <w:tcW w:w="945" w:type="dxa"/>
            <w:vMerge/>
            <w:tcBorders>
              <w:left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Начальных классов</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741301" w:rsidRPr="007D0DD9" w:rsidTr="00741301">
        <w:tc>
          <w:tcPr>
            <w:tcW w:w="945" w:type="dxa"/>
            <w:vMerge/>
            <w:tcBorders>
              <w:left w:val="single" w:sz="4" w:space="0" w:color="000000"/>
              <w:bottom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Русского языка и литературы</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741301" w:rsidRPr="007D0DD9" w:rsidTr="00741301">
        <w:tc>
          <w:tcPr>
            <w:tcW w:w="945" w:type="dxa"/>
            <w:tcBorders>
              <w:top w:val="single" w:sz="4" w:space="0" w:color="000000"/>
              <w:left w:val="single" w:sz="4" w:space="0" w:color="000000"/>
              <w:bottom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Учителям и иным педагогическим работникам за выполнение функций классного руководителя</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2700 руб.</w:t>
            </w:r>
          </w:p>
        </w:tc>
      </w:tr>
      <w:tr w:rsidR="00741301" w:rsidRPr="007D0DD9" w:rsidTr="00741301">
        <w:tc>
          <w:tcPr>
            <w:tcW w:w="945" w:type="dxa"/>
            <w:vMerge w:val="restart"/>
            <w:tcBorders>
              <w:top w:val="single" w:sz="4" w:space="0" w:color="000000"/>
              <w:left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Учителям и иным педагогическим работникам за заведование элементами инфраструктуры*****</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p>
        </w:tc>
      </w:tr>
      <w:tr w:rsidR="00741301" w:rsidRPr="007D0DD9" w:rsidTr="00741301">
        <w:tc>
          <w:tcPr>
            <w:tcW w:w="945" w:type="dxa"/>
            <w:vMerge/>
            <w:tcBorders>
              <w:left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Кабинетами, лабораториями</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741301" w:rsidRPr="007D0DD9" w:rsidTr="00741301">
        <w:tc>
          <w:tcPr>
            <w:tcW w:w="945" w:type="dxa"/>
            <w:vMerge/>
            <w:tcBorders>
              <w:left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Учебно-опытными участками, мастерскими, музыкальными и спортивными залами</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741301" w:rsidRPr="007D0DD9" w:rsidTr="00741301">
        <w:tc>
          <w:tcPr>
            <w:tcW w:w="945" w:type="dxa"/>
            <w:tcBorders>
              <w:left w:val="single" w:sz="4" w:space="0" w:color="000000"/>
              <w:bottom w:val="single" w:sz="4" w:space="0" w:color="000000"/>
              <w:right w:val="single" w:sz="4" w:space="0" w:color="000000"/>
            </w:tcBorders>
          </w:tcPr>
          <w:p w:rsidR="00741301" w:rsidRDefault="00741301" w:rsidP="007413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49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Шеф-поварам за контроль качества поставляемых продуктов при организации питания</w:t>
            </w:r>
          </w:p>
        </w:tc>
        <w:tc>
          <w:tcPr>
            <w:tcW w:w="2939" w:type="dxa"/>
            <w:tcBorders>
              <w:top w:val="single" w:sz="4" w:space="0" w:color="000000"/>
              <w:left w:val="single" w:sz="4" w:space="0" w:color="000000"/>
              <w:bottom w:val="single" w:sz="4" w:space="0" w:color="000000"/>
              <w:right w:val="single" w:sz="4" w:space="0" w:color="000000"/>
            </w:tcBorders>
          </w:tcPr>
          <w:p w:rsidR="00741301" w:rsidRDefault="00741301" w:rsidP="007413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bl>
    <w:p w:rsidR="00741301" w:rsidRDefault="00741301"/>
    <w:p w:rsidR="00741301" w:rsidRDefault="00741301"/>
    <w:p w:rsidR="00741301" w:rsidRPr="007D0DD9" w:rsidRDefault="00741301" w:rsidP="00741301">
      <w:pPr>
        <w:spacing w:after="0" w:line="240" w:lineRule="auto"/>
        <w:ind w:firstLine="709"/>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&lt;*&gt; </w:t>
      </w:r>
      <w:r>
        <w:rPr>
          <w:rFonts w:ascii="Times New Roman" w:eastAsia="Times New Roman" w:hAnsi="Times New Roman" w:cs="Times New Roman"/>
          <w:sz w:val="24"/>
          <w:szCs w:val="24"/>
          <w:lang w:eastAsia="ru-RU"/>
        </w:rPr>
        <w:t xml:space="preserve">Расчет персональных стимулирующих выплат производится от оклада (должностного клада) без учета повышающих </w:t>
      </w:r>
      <w:proofErr w:type="spellStart"/>
      <w:r>
        <w:rPr>
          <w:rFonts w:ascii="Times New Roman" w:eastAsia="Times New Roman" w:hAnsi="Times New Roman" w:cs="Times New Roman"/>
          <w:sz w:val="24"/>
          <w:szCs w:val="24"/>
          <w:lang w:eastAsia="ru-RU"/>
        </w:rPr>
        <w:t>коэффицентов</w:t>
      </w:r>
      <w:proofErr w:type="spellEnd"/>
      <w:r>
        <w:rPr>
          <w:rFonts w:ascii="Times New Roman" w:eastAsia="Times New Roman" w:hAnsi="Times New Roman" w:cs="Times New Roman"/>
          <w:sz w:val="24"/>
          <w:szCs w:val="24"/>
          <w:lang w:eastAsia="ru-RU"/>
        </w:rPr>
        <w:t>.</w:t>
      </w:r>
    </w:p>
    <w:p w:rsidR="00741301" w:rsidRDefault="00741301" w:rsidP="00741301">
      <w:pPr>
        <w:spacing w:after="0" w:line="240" w:lineRule="auto"/>
        <w:ind w:firstLine="709"/>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&lt;**&gt; </w:t>
      </w:r>
      <w:r>
        <w:rPr>
          <w:rFonts w:ascii="Times New Roman" w:eastAsia="Times New Roman" w:hAnsi="Times New Roman" w:cs="Times New Roman"/>
          <w:sz w:val="24"/>
          <w:szCs w:val="24"/>
          <w:lang w:eastAsia="ru-RU"/>
        </w:rPr>
        <w:t>Размеры выплат при наличии одновременно почетного звания и ученой степени суммируются.</w:t>
      </w:r>
    </w:p>
    <w:p w:rsidR="00741301" w:rsidRPr="007D0DD9" w:rsidRDefault="00741301" w:rsidP="0074130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педагогических работников учитывается работа по профилю учреждения или профилю педагогической деятельности (преподаваемых дисциплин).</w:t>
      </w: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&lt;***&gt; </w:t>
      </w:r>
      <w:r>
        <w:rPr>
          <w:rFonts w:ascii="Times New Roman" w:eastAsia="Times New Roman" w:hAnsi="Times New Roman" w:cs="Times New Roman"/>
          <w:sz w:val="24"/>
          <w:szCs w:val="24"/>
          <w:lang w:eastAsia="ru-RU"/>
        </w:rPr>
        <w:t xml:space="preserve"> Производится при условии соответствия почетного звания профилю учреждения или профилю педагогической деятельностью (преподаваемых дисциплин).</w:t>
      </w: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41301"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Выплаты производятся сверх месячной платы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с учетом компенсационных выплат, в том числе доплаты до размера минимальной заработной платы (минимального размера оплаты труда), и выплата стимулирующего характера).</w:t>
      </w:r>
    </w:p>
    <w:p w:rsidR="00741301" w:rsidRPr="007D0DD9" w:rsidRDefault="00741301" w:rsidP="0074130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выплаты начисляются районный коэффициент, процентная надбавка к заработной плате за стаж работы в районах Крайнего Севера и приравненных к ним местностям или надбавка за работу в местностях с особыми климатическими условиями.</w:t>
      </w:r>
    </w:p>
    <w:p w:rsidR="00741301" w:rsidRDefault="00741301" w:rsidP="00741301">
      <w:pPr>
        <w:spacing w:after="0" w:line="240" w:lineRule="auto"/>
        <w:ind w:firstLine="709"/>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&lt;****&gt; </w:t>
      </w:r>
      <w:r>
        <w:rPr>
          <w:rFonts w:ascii="Times New Roman" w:eastAsia="Times New Roman" w:hAnsi="Times New Roman" w:cs="Times New Roman"/>
          <w:sz w:val="24"/>
          <w:szCs w:val="24"/>
          <w:lang w:eastAsia="ru-RU"/>
        </w:rPr>
        <w:t>Размер выплаты педагогическим работникам за выполнение функций классного руководителя определяется исходя из расчета 2700,0 рубля в месяц за выполнение функций классного руководителя в классе с наполняемостью не менее наполняемости, установленной для образовательных учреждений в соответствии с законодательством российской Федерации.</w:t>
      </w:r>
    </w:p>
    <w:p w:rsidR="00741301" w:rsidRPr="007D0DD9" w:rsidRDefault="00741301" w:rsidP="00741301">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Для классов, наполняемость которых меньше установленной, размер вознаграждения уменьшается пропорционально численности обучающихся.</w:t>
      </w:r>
    </w:p>
    <w:p w:rsidR="00741301" w:rsidRPr="007D0DD9" w:rsidRDefault="00741301" w:rsidP="00741301">
      <w:pPr>
        <w:widowControl w:val="0"/>
        <w:suppressLineNumbers/>
        <w:spacing w:after="0" w:line="240" w:lineRule="auto"/>
        <w:jc w:val="both"/>
        <w:rPr>
          <w:rFonts w:ascii="Times New Roman" w:eastAsia="Times New Roman" w:hAnsi="Times New Roman" w:cs="Times New Roman"/>
          <w:sz w:val="24"/>
          <w:szCs w:val="24"/>
          <w:lang w:eastAsia="ru-RU"/>
        </w:rPr>
      </w:pPr>
      <w:proofErr w:type="gramStart"/>
      <w:r w:rsidRPr="007D0DD9">
        <w:rPr>
          <w:rFonts w:ascii="Times New Roman" w:eastAsia="Times New Roman" w:hAnsi="Times New Roman" w:cs="Times New Roman"/>
          <w:sz w:val="24"/>
          <w:szCs w:val="24"/>
          <w:lang w:eastAsia="ru-RU"/>
        </w:rPr>
        <w:t>&lt;</w:t>
      </w:r>
      <w:r w:rsidRPr="007D0DD9">
        <w:rPr>
          <w:rFonts w:ascii="Times New Roman" w:eastAsia="Times New Roman" w:hAnsi="Times New Roman" w:cs="Times New Roman"/>
          <w:sz w:val="24"/>
          <w:szCs w:val="24"/>
          <w:vertAlign w:val="superscript"/>
          <w:lang w:eastAsia="ru-RU"/>
        </w:rPr>
        <w:t>******</w:t>
      </w:r>
      <w:r w:rsidRPr="007D0DD9">
        <w:rPr>
          <w:rFonts w:ascii="Times New Roman" w:eastAsia="Times New Roman" w:hAnsi="Times New Roman" w:cs="Times New Roman"/>
          <w:sz w:val="24"/>
          <w:szCs w:val="24"/>
          <w:lang w:eastAsia="ru-RU"/>
        </w:rPr>
        <w:t>&gt;</w:t>
      </w:r>
      <w:r w:rsidRPr="007D0DD9">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От минимального оклада (должностного оклада), ставки заработной платы с учетом повышения оклада (должностного оклада), ставки заработной платы (без учета </w:t>
      </w:r>
      <w:proofErr w:type="spellStart"/>
      <w:r>
        <w:rPr>
          <w:rFonts w:ascii="Times New Roman" w:eastAsia="Times New Roman" w:hAnsi="Times New Roman" w:cs="Times New Roman"/>
          <w:sz w:val="24"/>
          <w:szCs w:val="24"/>
          <w:lang w:eastAsia="ru-RU"/>
        </w:rPr>
        <w:t>нагрузкп</w:t>
      </w:r>
      <w:proofErr w:type="spellEnd"/>
      <w:r>
        <w:rPr>
          <w:rFonts w:ascii="Times New Roman" w:eastAsia="Times New Roman" w:hAnsi="Times New Roman" w:cs="Times New Roman"/>
          <w:sz w:val="24"/>
          <w:szCs w:val="24"/>
          <w:lang w:eastAsia="ru-RU"/>
        </w:rPr>
        <w:t>))»</w:t>
      </w:r>
      <w:proofErr w:type="gramEnd"/>
    </w:p>
    <w:p w:rsidR="00741301" w:rsidRDefault="00741301"/>
    <w:p w:rsidR="00741301" w:rsidRDefault="00741301"/>
    <w:p w:rsidR="00152242" w:rsidRDefault="00152242"/>
    <w:p w:rsidR="00152242" w:rsidRDefault="00152242"/>
    <w:p w:rsidR="00152242" w:rsidRDefault="00152242"/>
    <w:p w:rsidR="00152242" w:rsidRDefault="00152242"/>
    <w:p w:rsidR="00152242" w:rsidRDefault="00152242"/>
    <w:p w:rsidR="00152242" w:rsidRDefault="00152242"/>
    <w:p w:rsidR="00112E09" w:rsidRDefault="00112E09"/>
    <w:p w:rsidR="00112E09" w:rsidRDefault="00112E09"/>
    <w:p w:rsidR="00112E09" w:rsidRDefault="00112E09"/>
    <w:p w:rsidR="00112E09" w:rsidRDefault="00112E09"/>
    <w:p w:rsidR="00152242" w:rsidRPr="007D0DD9" w:rsidRDefault="00152242" w:rsidP="00152242">
      <w:pPr>
        <w:tabs>
          <w:tab w:val="left" w:pos="1276"/>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Приложение 6</w:t>
      </w:r>
    </w:p>
    <w:p w:rsidR="00152242" w:rsidRPr="007D0DD9" w:rsidRDefault="00152242" w:rsidP="00152242">
      <w:pPr>
        <w:autoSpaceDE w:val="0"/>
        <w:adjustRightInd w:val="0"/>
        <w:spacing w:after="0" w:line="240" w:lineRule="auto"/>
        <w:jc w:val="center"/>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 xml:space="preserve">Размер выплат по итогам работы работникам </w:t>
      </w:r>
      <w:r w:rsidRPr="007D0DD9">
        <w:rPr>
          <w:rFonts w:ascii="Times New Roman" w:eastAsia="Times New Roman" w:hAnsi="Times New Roman" w:cs="Times New Roman"/>
          <w:sz w:val="24"/>
          <w:szCs w:val="24"/>
          <w:lang w:eastAsia="ru-RU"/>
        </w:rPr>
        <w:t>школы</w:t>
      </w:r>
    </w:p>
    <w:p w:rsidR="00152242" w:rsidRPr="007D0DD9" w:rsidRDefault="00152242" w:rsidP="00152242">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XSpec="center" w:tblpY="54"/>
        <w:tblW w:w="0" w:type="auto"/>
        <w:tblLayout w:type="fixed"/>
        <w:tblCellMar>
          <w:left w:w="70" w:type="dxa"/>
          <w:right w:w="70" w:type="dxa"/>
        </w:tblCellMar>
        <w:tblLook w:val="0000" w:firstRow="0" w:lastRow="0" w:firstColumn="0" w:lastColumn="0" w:noHBand="0" w:noVBand="0"/>
      </w:tblPr>
      <w:tblGrid>
        <w:gridCol w:w="3960"/>
        <w:gridCol w:w="2340"/>
        <w:gridCol w:w="3693"/>
        <w:gridCol w:w="2410"/>
      </w:tblGrid>
      <w:tr w:rsidR="00152242" w:rsidRPr="007D0DD9" w:rsidTr="007434BB">
        <w:trPr>
          <w:cantSplit/>
          <w:trHeight w:val="720"/>
        </w:trPr>
        <w:tc>
          <w:tcPr>
            <w:tcW w:w="3960" w:type="dxa"/>
            <w:vMerge w:val="restart"/>
            <w:tcBorders>
              <w:top w:val="single" w:sz="6" w:space="0" w:color="auto"/>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Критерии</w:t>
            </w:r>
          </w:p>
        </w:tc>
        <w:tc>
          <w:tcPr>
            <w:tcW w:w="6033" w:type="dxa"/>
            <w:gridSpan w:val="2"/>
            <w:tcBorders>
              <w:top w:val="single" w:sz="6" w:space="0" w:color="auto"/>
              <w:left w:val="single" w:sz="6" w:space="0" w:color="auto"/>
              <w:bottom w:val="single" w:sz="6" w:space="0" w:color="auto"/>
              <w:right w:val="single" w:sz="6" w:space="0" w:color="auto"/>
            </w:tcBorders>
            <w:vAlign w:val="center"/>
          </w:tcPr>
          <w:p w:rsidR="00152242" w:rsidRPr="007D0DD9" w:rsidRDefault="00152242" w:rsidP="007434BB">
            <w:pPr>
              <w:tabs>
                <w:tab w:val="left" w:pos="8750"/>
                <w:tab w:val="left" w:pos="9770"/>
              </w:tabs>
              <w:spacing w:after="0" w:line="240" w:lineRule="auto"/>
              <w:ind w:left="-430" w:firstLine="870"/>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Условия</w:t>
            </w:r>
          </w:p>
        </w:tc>
        <w:tc>
          <w:tcPr>
            <w:tcW w:w="2410" w:type="dxa"/>
            <w:tcBorders>
              <w:top w:val="single" w:sz="6" w:space="0" w:color="auto"/>
              <w:left w:val="single" w:sz="6" w:space="0" w:color="auto"/>
              <w:bottom w:val="nil"/>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Балл, предельный размер</w:t>
            </w:r>
          </w:p>
        </w:tc>
      </w:tr>
      <w:tr w:rsidR="00152242" w:rsidRPr="007D0DD9" w:rsidTr="007434BB">
        <w:trPr>
          <w:cantSplit/>
          <w:trHeight w:val="240"/>
        </w:trPr>
        <w:tc>
          <w:tcPr>
            <w:tcW w:w="3960" w:type="dxa"/>
            <w:vMerge/>
            <w:tcBorders>
              <w:top w:val="single" w:sz="6" w:space="0" w:color="auto"/>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p>
        </w:tc>
        <w:tc>
          <w:tcPr>
            <w:tcW w:w="2340" w:type="dxa"/>
            <w:tcBorders>
              <w:top w:val="single" w:sz="6" w:space="0" w:color="auto"/>
              <w:left w:val="single" w:sz="6" w:space="0" w:color="auto"/>
              <w:bottom w:val="single" w:sz="6" w:space="0" w:color="auto"/>
              <w:right w:val="single" w:sz="4"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наименование</w:t>
            </w:r>
          </w:p>
        </w:tc>
        <w:tc>
          <w:tcPr>
            <w:tcW w:w="3693" w:type="dxa"/>
            <w:tcBorders>
              <w:top w:val="single" w:sz="6" w:space="0" w:color="auto"/>
              <w:left w:val="single" w:sz="4" w:space="0" w:color="auto"/>
              <w:bottom w:val="single" w:sz="6" w:space="0" w:color="auto"/>
              <w:right w:val="single" w:sz="6" w:space="0" w:color="auto"/>
            </w:tcBorders>
            <w:vAlign w:val="center"/>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индикатор</w:t>
            </w:r>
          </w:p>
        </w:tc>
        <w:tc>
          <w:tcPr>
            <w:tcW w:w="2410" w:type="dxa"/>
            <w:tcBorders>
              <w:top w:val="nil"/>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tc>
      </w:tr>
      <w:tr w:rsidR="00152242" w:rsidRPr="007D0DD9" w:rsidTr="007434BB">
        <w:trPr>
          <w:cantSplit/>
          <w:trHeight w:val="240"/>
        </w:trPr>
        <w:tc>
          <w:tcPr>
            <w:tcW w:w="3960" w:type="dxa"/>
            <w:tcBorders>
              <w:top w:val="nil"/>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Степень исполнения муниципального задания</w:t>
            </w:r>
          </w:p>
        </w:tc>
        <w:tc>
          <w:tcPr>
            <w:tcW w:w="2340" w:type="dxa"/>
            <w:tcBorders>
              <w:top w:val="single" w:sz="6" w:space="0" w:color="auto"/>
              <w:left w:val="single" w:sz="6" w:space="0" w:color="auto"/>
              <w:bottom w:val="single" w:sz="6" w:space="0" w:color="auto"/>
              <w:right w:val="single" w:sz="4"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освоения муниципального задания по каждой муниципальной услуге</w:t>
            </w:r>
          </w:p>
        </w:tc>
        <w:tc>
          <w:tcPr>
            <w:tcW w:w="3693" w:type="dxa"/>
            <w:tcBorders>
              <w:top w:val="single" w:sz="6" w:space="0" w:color="auto"/>
              <w:left w:val="single" w:sz="4" w:space="0" w:color="auto"/>
              <w:bottom w:val="single" w:sz="6" w:space="0" w:color="auto"/>
              <w:right w:val="single" w:sz="6" w:space="0" w:color="auto"/>
            </w:tcBorders>
          </w:tcPr>
          <w:p w:rsidR="00152242" w:rsidRPr="007D0DD9" w:rsidRDefault="00152242" w:rsidP="007434BB">
            <w:pPr>
              <w:autoSpaceDE w:val="0"/>
              <w:autoSpaceDN w:val="0"/>
              <w:adjustRightInd w:val="0"/>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от 86,8%  до 95% </w:t>
            </w:r>
          </w:p>
          <w:p w:rsidR="00152242" w:rsidRPr="007D0DD9" w:rsidRDefault="00152242" w:rsidP="007434BB">
            <w:pPr>
              <w:autoSpaceDE w:val="0"/>
              <w:autoSpaceDN w:val="0"/>
              <w:adjustRightInd w:val="0"/>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95,1% до 100%</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свыше 100%</w:t>
            </w:r>
          </w:p>
        </w:tc>
        <w:tc>
          <w:tcPr>
            <w:tcW w:w="2410" w:type="dxa"/>
            <w:tcBorders>
              <w:top w:val="nil"/>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75</w:t>
            </w:r>
          </w:p>
        </w:tc>
      </w:tr>
      <w:tr w:rsidR="00152242" w:rsidRPr="007D0DD9" w:rsidTr="007434BB">
        <w:trPr>
          <w:cantSplit/>
          <w:trHeight w:val="240"/>
        </w:trPr>
        <w:tc>
          <w:tcPr>
            <w:tcW w:w="3960" w:type="dxa"/>
            <w:tcBorders>
              <w:top w:val="nil"/>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Объем ввода законченных ремонтом объектов</w:t>
            </w:r>
          </w:p>
        </w:tc>
        <w:tc>
          <w:tcPr>
            <w:tcW w:w="2340" w:type="dxa"/>
            <w:tcBorders>
              <w:top w:val="single" w:sz="6" w:space="0" w:color="auto"/>
              <w:left w:val="single" w:sz="6" w:space="0" w:color="auto"/>
              <w:bottom w:val="single" w:sz="6" w:space="0" w:color="auto"/>
              <w:right w:val="single" w:sz="4"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Текущий ремонт</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Капитальный ремонт</w:t>
            </w:r>
          </w:p>
        </w:tc>
        <w:tc>
          <w:tcPr>
            <w:tcW w:w="3693" w:type="dxa"/>
            <w:tcBorders>
              <w:top w:val="single" w:sz="6" w:space="0" w:color="auto"/>
              <w:left w:val="single" w:sz="4"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proofErr w:type="gramStart"/>
            <w:r w:rsidRPr="007D0DD9">
              <w:rPr>
                <w:rFonts w:ascii="Times New Roman" w:eastAsia="Times New Roman" w:hAnsi="Times New Roman" w:cs="Times New Roman"/>
                <w:sz w:val="24"/>
                <w:szCs w:val="24"/>
                <w:lang w:eastAsia="ru-RU"/>
              </w:rPr>
              <w:t>выполнен в срок,  в полном объеме</w:t>
            </w:r>
            <w:proofErr w:type="gramEnd"/>
          </w:p>
        </w:tc>
        <w:tc>
          <w:tcPr>
            <w:tcW w:w="2410" w:type="dxa"/>
            <w:tcBorders>
              <w:top w:val="nil"/>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Инициатива, творчество и применение в работе современных форм и методов организации труда</w:t>
            </w:r>
          </w:p>
        </w:tc>
        <w:tc>
          <w:tcPr>
            <w:tcW w:w="234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Применение нестандартных методов работы</w:t>
            </w:r>
          </w:p>
        </w:tc>
        <w:tc>
          <w:tcPr>
            <w:tcW w:w="3693"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х</w:t>
            </w:r>
          </w:p>
        </w:tc>
        <w:tc>
          <w:tcPr>
            <w:tcW w:w="241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Выполнение порученной работы, связанной с обеспечением рабочего процесса или уставной деятельности учреждения</w:t>
            </w:r>
          </w:p>
        </w:tc>
        <w:tc>
          <w:tcPr>
            <w:tcW w:w="234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Задание выполнено </w:t>
            </w:r>
          </w:p>
        </w:tc>
        <w:tc>
          <w:tcPr>
            <w:tcW w:w="3693"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 срок, в полном объеме</w:t>
            </w:r>
          </w:p>
        </w:tc>
        <w:tc>
          <w:tcPr>
            <w:tcW w:w="241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Достижение высоких результатов в работе за определенный период</w:t>
            </w:r>
          </w:p>
        </w:tc>
        <w:tc>
          <w:tcPr>
            <w:tcW w:w="234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Оценка результатов работы</w:t>
            </w:r>
          </w:p>
        </w:tc>
        <w:tc>
          <w:tcPr>
            <w:tcW w:w="3693"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наличие динамики в результатах</w:t>
            </w:r>
          </w:p>
        </w:tc>
        <w:tc>
          <w:tcPr>
            <w:tcW w:w="241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 в инновационной деятельности</w:t>
            </w:r>
          </w:p>
        </w:tc>
        <w:tc>
          <w:tcPr>
            <w:tcW w:w="234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Наличие реализуемых проектов</w:t>
            </w:r>
          </w:p>
        </w:tc>
        <w:tc>
          <w:tcPr>
            <w:tcW w:w="3693"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w:t>
            </w:r>
          </w:p>
        </w:tc>
        <w:tc>
          <w:tcPr>
            <w:tcW w:w="241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 в соответствующем периоде в выполнении важных работ, мероприятий</w:t>
            </w:r>
          </w:p>
        </w:tc>
        <w:tc>
          <w:tcPr>
            <w:tcW w:w="234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Наличие важных работ, мероприятий</w:t>
            </w:r>
          </w:p>
        </w:tc>
        <w:tc>
          <w:tcPr>
            <w:tcW w:w="3693"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w:t>
            </w:r>
          </w:p>
        </w:tc>
        <w:tc>
          <w:tcPr>
            <w:tcW w:w="241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bl>
    <w:p w:rsidR="00152242" w:rsidRPr="007D0DD9" w:rsidRDefault="00152242" w:rsidP="00152242">
      <w:pPr>
        <w:spacing w:after="0" w:line="240" w:lineRule="auto"/>
        <w:rPr>
          <w:rFonts w:ascii="Times New Roman" w:eastAsia="Times New Roman" w:hAnsi="Times New Roman" w:cs="Times New Roman"/>
          <w:sz w:val="28"/>
          <w:szCs w:val="28"/>
          <w:lang w:eastAsia="ru-RU"/>
        </w:rPr>
        <w:sectPr w:rsidR="00152242" w:rsidRPr="007D0DD9" w:rsidSect="00F26710">
          <w:pgSz w:w="16838" w:h="11906" w:orient="landscape"/>
          <w:pgMar w:top="426" w:right="1537" w:bottom="142" w:left="1134" w:header="709" w:footer="709" w:gutter="0"/>
          <w:cols w:space="720"/>
          <w:docGrid w:linePitch="299"/>
        </w:sectPr>
      </w:pPr>
    </w:p>
    <w:p w:rsidR="00152242" w:rsidRPr="007D0DD9" w:rsidRDefault="00152242" w:rsidP="00152242">
      <w:pPr>
        <w:spacing w:after="0" w:line="240" w:lineRule="auto"/>
        <w:jc w:val="right"/>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lastRenderedPageBreak/>
        <w:t>Приложение 7</w:t>
      </w:r>
    </w:p>
    <w:p w:rsidR="00152242" w:rsidRPr="007D0DD9" w:rsidRDefault="00152242" w:rsidP="00152242">
      <w:pPr>
        <w:spacing w:after="0" w:line="240" w:lineRule="auto"/>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 xml:space="preserve">Виды и размеры персональных выплат заместителям директора  и главному бухгалтеру  </w:t>
      </w:r>
    </w:p>
    <w:p w:rsidR="00152242" w:rsidRPr="007D0DD9" w:rsidRDefault="00152242" w:rsidP="00152242">
      <w:pPr>
        <w:autoSpaceDE w:val="0"/>
        <w:adjustRightInd w:val="0"/>
        <w:spacing w:after="0" w:line="240" w:lineRule="auto"/>
        <w:jc w:val="center"/>
        <w:rPr>
          <w:rFonts w:ascii="Times New Roman" w:eastAsia="Times New Roman" w:hAnsi="Times New Roman" w:cs="Times New Roman"/>
          <w:sz w:val="24"/>
          <w:szCs w:val="24"/>
          <w:lang w:eastAsia="ru-RU"/>
        </w:rPr>
      </w:pPr>
    </w:p>
    <w:p w:rsidR="00152242" w:rsidRPr="007D0DD9" w:rsidRDefault="00152242" w:rsidP="00152242">
      <w:pPr>
        <w:autoSpaceDE w:val="0"/>
        <w:adjustRightInd w:val="0"/>
        <w:spacing w:after="0" w:line="240" w:lineRule="auto"/>
        <w:jc w:val="center"/>
        <w:rPr>
          <w:rFonts w:ascii="Times New Roman" w:eastAsia="Times New Roman" w:hAnsi="Times New Roman" w:cs="Times New Roman"/>
          <w:sz w:val="24"/>
          <w:szCs w:val="24"/>
          <w:lang w:eastAsia="ru-RU"/>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7027"/>
        <w:gridCol w:w="1984"/>
      </w:tblGrid>
      <w:tr w:rsidR="00152242" w:rsidRPr="007D0DD9" w:rsidTr="007434BB">
        <w:tc>
          <w:tcPr>
            <w:tcW w:w="594" w:type="dxa"/>
            <w:tcBorders>
              <w:top w:val="single" w:sz="4" w:space="0" w:color="auto"/>
              <w:left w:val="single" w:sz="4" w:space="0" w:color="auto"/>
              <w:bottom w:val="single" w:sz="4" w:space="0" w:color="auto"/>
              <w:right w:val="single" w:sz="4" w:space="0" w:color="auto"/>
            </w:tcBorders>
            <w:vAlign w:val="center"/>
          </w:tcPr>
          <w:p w:rsidR="00152242" w:rsidRPr="007D0DD9" w:rsidRDefault="00152242" w:rsidP="007434BB">
            <w:pPr>
              <w:autoSpaceDE w:val="0"/>
              <w:autoSpaceDN w:val="0"/>
              <w:adjustRightInd w:val="0"/>
              <w:spacing w:after="0" w:line="240" w:lineRule="auto"/>
              <w:jc w:val="center"/>
              <w:outlineLvl w:val="3"/>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 </w:t>
            </w:r>
            <w:proofErr w:type="gramStart"/>
            <w:r w:rsidRPr="007D0DD9">
              <w:rPr>
                <w:rFonts w:ascii="Times New Roman" w:eastAsia="Times New Roman" w:hAnsi="Times New Roman" w:cs="Times New Roman"/>
                <w:sz w:val="24"/>
                <w:szCs w:val="24"/>
                <w:lang w:eastAsia="ru-RU"/>
              </w:rPr>
              <w:t>п</w:t>
            </w:r>
            <w:proofErr w:type="gramEnd"/>
            <w:r w:rsidRPr="007D0DD9">
              <w:rPr>
                <w:rFonts w:ascii="Times New Roman" w:eastAsia="Times New Roman" w:hAnsi="Times New Roman" w:cs="Times New Roman"/>
                <w:sz w:val="24"/>
                <w:szCs w:val="24"/>
                <w:lang w:eastAsia="ru-RU"/>
              </w:rPr>
              <w:t>/п</w:t>
            </w:r>
          </w:p>
        </w:tc>
        <w:tc>
          <w:tcPr>
            <w:tcW w:w="7027" w:type="dxa"/>
            <w:tcBorders>
              <w:top w:val="single" w:sz="4" w:space="0" w:color="auto"/>
              <w:left w:val="single" w:sz="4" w:space="0" w:color="auto"/>
              <w:bottom w:val="single" w:sz="4" w:space="0" w:color="auto"/>
              <w:right w:val="single" w:sz="4" w:space="0" w:color="auto"/>
            </w:tcBorders>
            <w:vAlign w:val="center"/>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Виды персональных выплат</w:t>
            </w:r>
          </w:p>
        </w:tc>
        <w:tc>
          <w:tcPr>
            <w:tcW w:w="1984"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autoSpaceDE w:val="0"/>
              <w:autoSpaceDN w:val="0"/>
              <w:adjustRightInd w:val="0"/>
              <w:spacing w:after="0" w:line="240" w:lineRule="auto"/>
              <w:jc w:val="center"/>
              <w:outlineLvl w:val="3"/>
              <w:rPr>
                <w:rFonts w:ascii="Times New Roman" w:eastAsia="Times New Roman" w:hAnsi="Times New Roman" w:cs="Times New Roman"/>
                <w:sz w:val="24"/>
                <w:szCs w:val="24"/>
                <w:lang w:eastAsia="ru-RU"/>
              </w:rPr>
            </w:pPr>
          </w:p>
          <w:p w:rsidR="00152242" w:rsidRPr="007D0DD9" w:rsidRDefault="00152242" w:rsidP="007434BB">
            <w:pPr>
              <w:autoSpaceDE w:val="0"/>
              <w:autoSpaceDN w:val="0"/>
              <w:adjustRightInd w:val="0"/>
              <w:spacing w:after="0" w:line="240" w:lineRule="auto"/>
              <w:jc w:val="center"/>
              <w:outlineLvl w:val="3"/>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Предельный размер выплат к окладу (должностному окладу)</w:t>
            </w:r>
          </w:p>
        </w:tc>
      </w:tr>
      <w:tr w:rsidR="00152242" w:rsidRPr="007D0DD9" w:rsidTr="007434BB">
        <w:trPr>
          <w:trHeight w:val="420"/>
        </w:trPr>
        <w:tc>
          <w:tcPr>
            <w:tcW w:w="594" w:type="dxa"/>
            <w:vMerge w:val="restart"/>
            <w:tcBorders>
              <w:top w:val="single" w:sz="4" w:space="0" w:color="auto"/>
              <w:left w:val="single" w:sz="4" w:space="0" w:color="auto"/>
              <w:bottom w:val="single" w:sz="4" w:space="0" w:color="auto"/>
              <w:right w:val="single" w:sz="4" w:space="0" w:color="auto"/>
            </w:tcBorders>
            <w:vAlign w:val="center"/>
          </w:tcPr>
          <w:p w:rsidR="00152242" w:rsidRPr="007D0DD9" w:rsidRDefault="00152242" w:rsidP="007434BB">
            <w:pPr>
              <w:autoSpaceDE w:val="0"/>
              <w:autoSpaceDN w:val="0"/>
              <w:adjustRightInd w:val="0"/>
              <w:spacing w:after="0" w:line="240" w:lineRule="auto"/>
              <w:jc w:val="center"/>
              <w:outlineLvl w:val="3"/>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w:t>
            </w:r>
          </w:p>
        </w:tc>
        <w:tc>
          <w:tcPr>
            <w:tcW w:w="7027"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опыт работы в занимаемой должности*:</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tc>
      </w:tr>
      <w:tr w:rsidR="00152242" w:rsidRPr="007D0DD9" w:rsidTr="007434BB">
        <w:trPr>
          <w:trHeight w:val="4646"/>
        </w:trPr>
        <w:tc>
          <w:tcPr>
            <w:tcW w:w="594" w:type="dxa"/>
            <w:vMerge/>
            <w:tcBorders>
              <w:top w:val="single" w:sz="4" w:space="0" w:color="auto"/>
              <w:left w:val="single" w:sz="4" w:space="0" w:color="auto"/>
              <w:bottom w:val="single" w:sz="4" w:space="0" w:color="auto"/>
              <w:right w:val="single" w:sz="4"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p>
        </w:tc>
        <w:tc>
          <w:tcPr>
            <w:tcW w:w="7027"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1 года до 5 лет</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 педагогических, экономических наук, культурологии, искусствоведения**</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доктора педагогических, экономических наук, культурологии, искусствоведения**</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при наличии почетного звания, начинающегося со слова «Заслуженный», при условии соответствия почетного звания профилю учреждения** </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«Народный»**</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20%</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20%</w:t>
            </w:r>
          </w:p>
        </w:tc>
      </w:tr>
      <w:tr w:rsidR="00152242" w:rsidRPr="007D0DD9" w:rsidTr="007434BB">
        <w:trPr>
          <w:trHeight w:val="3960"/>
        </w:trPr>
        <w:tc>
          <w:tcPr>
            <w:tcW w:w="594" w:type="dxa"/>
            <w:vMerge/>
            <w:tcBorders>
              <w:top w:val="single" w:sz="4" w:space="0" w:color="auto"/>
              <w:left w:val="single" w:sz="4" w:space="0" w:color="auto"/>
              <w:bottom w:val="single" w:sz="4" w:space="0" w:color="auto"/>
              <w:right w:val="single" w:sz="4"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p>
        </w:tc>
        <w:tc>
          <w:tcPr>
            <w:tcW w:w="7027"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5 лет до 10 лет</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кандидата педагогических, экономических наук, культурологии, искусствоведения**</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доктора педагогических, экономических наук, культурологии, искусствоведения**</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при наличии почетного звания, начинающегося со слова «Заслуженный», при условии соответствия почетного звания профилю учреждения** </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«Народный»**</w:t>
            </w:r>
          </w:p>
        </w:tc>
        <w:tc>
          <w:tcPr>
            <w:tcW w:w="1984"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30%</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30%</w:t>
            </w:r>
          </w:p>
        </w:tc>
      </w:tr>
      <w:tr w:rsidR="00152242" w:rsidRPr="007D0DD9" w:rsidTr="007434BB">
        <w:trPr>
          <w:trHeight w:val="4059"/>
        </w:trPr>
        <w:tc>
          <w:tcPr>
            <w:tcW w:w="594" w:type="dxa"/>
            <w:vMerge/>
            <w:tcBorders>
              <w:top w:val="single" w:sz="4" w:space="0" w:color="auto"/>
              <w:left w:val="single" w:sz="4" w:space="0" w:color="auto"/>
              <w:bottom w:val="single" w:sz="4" w:space="0" w:color="auto"/>
              <w:right w:val="single" w:sz="4"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p>
        </w:tc>
        <w:tc>
          <w:tcPr>
            <w:tcW w:w="7027"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tabs>
                <w:tab w:val="center" w:pos="3405"/>
              </w:tabs>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свыше 10 лет</w:t>
            </w:r>
            <w:r w:rsidRPr="007D0DD9">
              <w:rPr>
                <w:rFonts w:ascii="Times New Roman" w:eastAsia="Times New Roman" w:hAnsi="Times New Roman" w:cs="Times New Roman"/>
                <w:sz w:val="24"/>
                <w:szCs w:val="24"/>
                <w:lang w:eastAsia="ru-RU"/>
              </w:rPr>
              <w:tab/>
            </w:r>
          </w:p>
          <w:p w:rsidR="00152242" w:rsidRPr="007D0DD9" w:rsidRDefault="00152242" w:rsidP="007434BB">
            <w:pPr>
              <w:tabs>
                <w:tab w:val="center" w:pos="3405"/>
              </w:tabs>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 при наличии ученой степени кандидата педагогических, экономических наук, культурологии, искусствоведения**</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ученой степени доктора педагогических, экономических наук, культурологии, искусствоведения*</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при наличии почетного звания, начинающегося со слова «Заслуженный», при условии соответствия почетного звания профилю учреждения** </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 наличии почетного звания, начинающегося со слова «Народный»**</w:t>
            </w:r>
          </w:p>
        </w:tc>
        <w:tc>
          <w:tcPr>
            <w:tcW w:w="1984" w:type="dxa"/>
            <w:tcBorders>
              <w:top w:val="single" w:sz="4" w:space="0" w:color="auto"/>
              <w:left w:val="single" w:sz="4" w:space="0" w:color="auto"/>
              <w:bottom w:val="single" w:sz="4" w:space="0" w:color="auto"/>
              <w:right w:val="single" w:sz="4"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40% </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35%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40%</w:t>
            </w:r>
          </w:p>
        </w:tc>
      </w:tr>
    </w:tbl>
    <w:p w:rsidR="00152242" w:rsidRPr="007D0DD9" w:rsidRDefault="00152242" w:rsidP="00152242">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Персональные выплаты устанавливаются   в процентах к окладу (должностному окладу) без учета повышающихся </w:t>
      </w:r>
      <w:proofErr w:type="spellStart"/>
      <w:r w:rsidRPr="007D0DD9">
        <w:rPr>
          <w:rFonts w:ascii="Times New Roman" w:eastAsia="Times New Roman" w:hAnsi="Times New Roman" w:cs="Times New Roman"/>
          <w:sz w:val="24"/>
          <w:szCs w:val="24"/>
          <w:lang w:eastAsia="ru-RU"/>
        </w:rPr>
        <w:t>коэффицентов</w:t>
      </w:r>
      <w:proofErr w:type="spellEnd"/>
      <w:r w:rsidRPr="007D0DD9">
        <w:rPr>
          <w:rFonts w:ascii="Times New Roman" w:eastAsia="Times New Roman" w:hAnsi="Times New Roman" w:cs="Times New Roman"/>
          <w:sz w:val="24"/>
          <w:szCs w:val="24"/>
          <w:lang w:eastAsia="ru-RU"/>
        </w:rPr>
        <w:t>.</w:t>
      </w:r>
    </w:p>
    <w:p w:rsidR="00152242" w:rsidRPr="007D0DD9" w:rsidRDefault="00152242" w:rsidP="00152242">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&lt;*&gt; размеры выплат при наличии одновременно почетного звания и ученой степени суммируются.</w:t>
      </w:r>
    </w:p>
    <w:p w:rsidR="00152242" w:rsidRPr="007D0DD9" w:rsidRDefault="00152242" w:rsidP="00152242">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&lt;**&gt; производится при условии соответствия почетного звания профилю учреждения или профилю педагогической деятельности (преподаваемых дисциплин).</w:t>
      </w:r>
    </w:p>
    <w:p w:rsidR="00152242" w:rsidRPr="007D0DD9" w:rsidRDefault="00152242" w:rsidP="00152242">
      <w:pPr>
        <w:spacing w:after="0" w:line="240" w:lineRule="auto"/>
        <w:jc w:val="right"/>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sz w:val="28"/>
          <w:szCs w:val="28"/>
          <w:lang w:eastAsia="ru-RU"/>
        </w:rPr>
        <w:br w:type="page"/>
      </w:r>
      <w:r w:rsidRPr="007D0DD9">
        <w:rPr>
          <w:rFonts w:ascii="Times New Roman" w:eastAsia="Times New Roman" w:hAnsi="Times New Roman" w:cs="Times New Roman"/>
          <w:b/>
          <w:sz w:val="24"/>
          <w:szCs w:val="24"/>
          <w:lang w:eastAsia="ru-RU"/>
        </w:rPr>
        <w:lastRenderedPageBreak/>
        <w:t>Приложение 8</w:t>
      </w:r>
    </w:p>
    <w:p w:rsidR="00152242" w:rsidRPr="007D0DD9" w:rsidRDefault="00152242" w:rsidP="00152242">
      <w:pPr>
        <w:spacing w:after="0" w:line="240" w:lineRule="auto"/>
        <w:jc w:val="center"/>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Размер стимулирующих выплат по итогам работы заместителям директора, главному бухгалтеру Школы</w:t>
      </w:r>
    </w:p>
    <w:p w:rsidR="00152242" w:rsidRPr="007D0DD9" w:rsidRDefault="00152242" w:rsidP="00152242">
      <w:pPr>
        <w:spacing w:after="0" w:line="240" w:lineRule="auto"/>
        <w:rPr>
          <w:rFonts w:ascii="Times New Roman" w:eastAsia="Times New Roman" w:hAnsi="Times New Roman" w:cs="Times New Roman"/>
          <w:sz w:val="24"/>
          <w:szCs w:val="24"/>
          <w:lang w:eastAsia="ru-RU"/>
        </w:rPr>
      </w:pPr>
    </w:p>
    <w:tbl>
      <w:tblPr>
        <w:tblW w:w="0" w:type="auto"/>
        <w:tblInd w:w="-650" w:type="dxa"/>
        <w:tblLayout w:type="fixed"/>
        <w:tblCellMar>
          <w:left w:w="70" w:type="dxa"/>
          <w:right w:w="70" w:type="dxa"/>
        </w:tblCellMar>
        <w:tblLook w:val="0000" w:firstRow="0" w:lastRow="0" w:firstColumn="0" w:lastColumn="0" w:noHBand="0" w:noVBand="0"/>
      </w:tblPr>
      <w:tblGrid>
        <w:gridCol w:w="3960"/>
        <w:gridCol w:w="2340"/>
        <w:gridCol w:w="2520"/>
        <w:gridCol w:w="1260"/>
      </w:tblGrid>
      <w:tr w:rsidR="00152242" w:rsidRPr="007D0DD9" w:rsidTr="007434BB">
        <w:trPr>
          <w:cantSplit/>
          <w:trHeight w:val="720"/>
        </w:trPr>
        <w:tc>
          <w:tcPr>
            <w:tcW w:w="3960" w:type="dxa"/>
            <w:vMerge w:val="restart"/>
            <w:tcBorders>
              <w:top w:val="single" w:sz="6" w:space="0" w:color="auto"/>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Критерии</w:t>
            </w:r>
          </w:p>
        </w:tc>
        <w:tc>
          <w:tcPr>
            <w:tcW w:w="4860" w:type="dxa"/>
            <w:gridSpan w:val="2"/>
            <w:tcBorders>
              <w:top w:val="single" w:sz="6" w:space="0" w:color="auto"/>
              <w:left w:val="single" w:sz="6" w:space="0" w:color="auto"/>
              <w:bottom w:val="single" w:sz="6" w:space="0" w:color="auto"/>
              <w:right w:val="single" w:sz="6" w:space="0" w:color="auto"/>
            </w:tcBorders>
            <w:vAlign w:val="center"/>
          </w:tcPr>
          <w:p w:rsidR="00152242" w:rsidRPr="007D0DD9" w:rsidRDefault="00152242" w:rsidP="007434BB">
            <w:pPr>
              <w:tabs>
                <w:tab w:val="left" w:pos="8750"/>
                <w:tab w:val="left" w:pos="9770"/>
              </w:tabs>
              <w:spacing w:after="0" w:line="240" w:lineRule="auto"/>
              <w:ind w:left="-430" w:firstLine="870"/>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Условия</w:t>
            </w:r>
          </w:p>
        </w:tc>
        <w:tc>
          <w:tcPr>
            <w:tcW w:w="1260" w:type="dxa"/>
            <w:tcBorders>
              <w:top w:val="single" w:sz="6" w:space="0" w:color="auto"/>
              <w:left w:val="single" w:sz="6" w:space="0" w:color="auto"/>
              <w:bottom w:val="nil"/>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Предельный размер к окладу  %(должностному окладу),   ставке</w:t>
            </w:r>
          </w:p>
        </w:tc>
      </w:tr>
      <w:tr w:rsidR="00152242" w:rsidRPr="007D0DD9" w:rsidTr="007434BB">
        <w:trPr>
          <w:cantSplit/>
          <w:trHeight w:val="240"/>
        </w:trPr>
        <w:tc>
          <w:tcPr>
            <w:tcW w:w="3960" w:type="dxa"/>
            <w:vMerge/>
            <w:tcBorders>
              <w:top w:val="single" w:sz="6" w:space="0" w:color="auto"/>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p>
        </w:tc>
        <w:tc>
          <w:tcPr>
            <w:tcW w:w="2340" w:type="dxa"/>
            <w:tcBorders>
              <w:top w:val="single" w:sz="6" w:space="0" w:color="auto"/>
              <w:left w:val="single" w:sz="6" w:space="0" w:color="auto"/>
              <w:bottom w:val="single" w:sz="6" w:space="0" w:color="auto"/>
              <w:right w:val="single" w:sz="4"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наименование</w:t>
            </w:r>
          </w:p>
        </w:tc>
        <w:tc>
          <w:tcPr>
            <w:tcW w:w="2520" w:type="dxa"/>
            <w:tcBorders>
              <w:top w:val="single" w:sz="6" w:space="0" w:color="auto"/>
              <w:left w:val="single" w:sz="4" w:space="0" w:color="auto"/>
              <w:bottom w:val="single" w:sz="6" w:space="0" w:color="auto"/>
              <w:right w:val="single" w:sz="6" w:space="0" w:color="auto"/>
            </w:tcBorders>
            <w:vAlign w:val="center"/>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индикатор</w:t>
            </w:r>
          </w:p>
        </w:tc>
        <w:tc>
          <w:tcPr>
            <w:tcW w:w="1260" w:type="dxa"/>
            <w:tcBorders>
              <w:top w:val="nil"/>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tc>
      </w:tr>
      <w:tr w:rsidR="00152242" w:rsidRPr="007D0DD9" w:rsidTr="007434BB">
        <w:trPr>
          <w:cantSplit/>
          <w:trHeight w:val="240"/>
        </w:trPr>
        <w:tc>
          <w:tcPr>
            <w:tcW w:w="3960" w:type="dxa"/>
            <w:tcBorders>
              <w:top w:val="nil"/>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Степень исполнения муниципального задания</w:t>
            </w:r>
          </w:p>
        </w:tc>
        <w:tc>
          <w:tcPr>
            <w:tcW w:w="2340" w:type="dxa"/>
            <w:tcBorders>
              <w:top w:val="single" w:sz="6" w:space="0" w:color="auto"/>
              <w:left w:val="single" w:sz="6" w:space="0" w:color="auto"/>
              <w:bottom w:val="single" w:sz="6" w:space="0" w:color="auto"/>
              <w:right w:val="single" w:sz="4"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освоения муниципального задания по каждой муниципальной услуге</w:t>
            </w:r>
          </w:p>
        </w:tc>
        <w:tc>
          <w:tcPr>
            <w:tcW w:w="2520" w:type="dxa"/>
            <w:tcBorders>
              <w:top w:val="single" w:sz="6" w:space="0" w:color="auto"/>
              <w:left w:val="single" w:sz="4" w:space="0" w:color="auto"/>
              <w:bottom w:val="single" w:sz="6" w:space="0" w:color="auto"/>
              <w:right w:val="single" w:sz="6" w:space="0" w:color="auto"/>
            </w:tcBorders>
          </w:tcPr>
          <w:p w:rsidR="00152242" w:rsidRPr="007D0DD9" w:rsidRDefault="00152242" w:rsidP="007434BB">
            <w:pPr>
              <w:autoSpaceDE w:val="0"/>
              <w:autoSpaceDN w:val="0"/>
              <w:adjustRightInd w:val="0"/>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от 86,8%  до 95% </w:t>
            </w:r>
          </w:p>
          <w:p w:rsidR="00152242" w:rsidRPr="007D0DD9" w:rsidRDefault="00152242" w:rsidP="007434BB">
            <w:pPr>
              <w:autoSpaceDE w:val="0"/>
              <w:autoSpaceDN w:val="0"/>
              <w:adjustRightInd w:val="0"/>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95,1% до 100%</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свыше 100%</w:t>
            </w:r>
          </w:p>
        </w:tc>
        <w:tc>
          <w:tcPr>
            <w:tcW w:w="1260" w:type="dxa"/>
            <w:tcBorders>
              <w:top w:val="nil"/>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75</w:t>
            </w:r>
          </w:p>
        </w:tc>
      </w:tr>
      <w:tr w:rsidR="00152242" w:rsidRPr="007D0DD9" w:rsidTr="007434BB">
        <w:trPr>
          <w:cantSplit/>
          <w:trHeight w:val="240"/>
        </w:trPr>
        <w:tc>
          <w:tcPr>
            <w:tcW w:w="3960" w:type="dxa"/>
            <w:tcBorders>
              <w:top w:val="nil"/>
              <w:left w:val="single" w:sz="6" w:space="0" w:color="auto"/>
              <w:bottom w:val="single" w:sz="6"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Объем ввода законченных ремонтом объектов</w:t>
            </w:r>
          </w:p>
        </w:tc>
        <w:tc>
          <w:tcPr>
            <w:tcW w:w="2340" w:type="dxa"/>
            <w:tcBorders>
              <w:top w:val="single" w:sz="6" w:space="0" w:color="auto"/>
              <w:left w:val="single" w:sz="6" w:space="0" w:color="auto"/>
              <w:bottom w:val="single" w:sz="6" w:space="0" w:color="auto"/>
              <w:right w:val="single" w:sz="4"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Текущий ремонт</w:t>
            </w:r>
          </w:p>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Капитальный ремонт</w:t>
            </w:r>
          </w:p>
        </w:tc>
        <w:tc>
          <w:tcPr>
            <w:tcW w:w="2520" w:type="dxa"/>
            <w:tcBorders>
              <w:top w:val="single" w:sz="6" w:space="0" w:color="auto"/>
              <w:left w:val="single" w:sz="4"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proofErr w:type="gramStart"/>
            <w:r w:rsidRPr="007D0DD9">
              <w:rPr>
                <w:rFonts w:ascii="Times New Roman" w:eastAsia="Times New Roman" w:hAnsi="Times New Roman" w:cs="Times New Roman"/>
                <w:sz w:val="24"/>
                <w:szCs w:val="24"/>
                <w:lang w:eastAsia="ru-RU"/>
              </w:rPr>
              <w:t>выполнен в срок,  в полном объеме</w:t>
            </w:r>
            <w:proofErr w:type="gramEnd"/>
          </w:p>
        </w:tc>
        <w:tc>
          <w:tcPr>
            <w:tcW w:w="1260" w:type="dxa"/>
            <w:tcBorders>
              <w:top w:val="nil"/>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25</w:t>
            </w: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Инициатива, творчество и применение в работе современных форм и методов организации труда</w:t>
            </w:r>
          </w:p>
        </w:tc>
        <w:tc>
          <w:tcPr>
            <w:tcW w:w="234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Применение нестандартных методов работы</w:t>
            </w:r>
          </w:p>
        </w:tc>
        <w:tc>
          <w:tcPr>
            <w:tcW w:w="252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х</w:t>
            </w:r>
          </w:p>
        </w:tc>
        <w:tc>
          <w:tcPr>
            <w:tcW w:w="126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vAlign w:val="center"/>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Выполнение порученной работы, связанной с обеспечением рабочего процесса или уставной деятельности учреждения</w:t>
            </w:r>
          </w:p>
        </w:tc>
        <w:tc>
          <w:tcPr>
            <w:tcW w:w="234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Задание выполнено </w:t>
            </w:r>
          </w:p>
        </w:tc>
        <w:tc>
          <w:tcPr>
            <w:tcW w:w="252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 срок, в полном объеме</w:t>
            </w:r>
          </w:p>
        </w:tc>
        <w:tc>
          <w:tcPr>
            <w:tcW w:w="126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Достижение высоких результатов в работе за определенный период</w:t>
            </w:r>
          </w:p>
        </w:tc>
        <w:tc>
          <w:tcPr>
            <w:tcW w:w="234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Оценка результатов работы</w:t>
            </w:r>
          </w:p>
        </w:tc>
        <w:tc>
          <w:tcPr>
            <w:tcW w:w="252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наличие динамики в результатах</w:t>
            </w:r>
          </w:p>
        </w:tc>
        <w:tc>
          <w:tcPr>
            <w:tcW w:w="1260" w:type="dxa"/>
            <w:tcBorders>
              <w:top w:val="single" w:sz="6" w:space="0" w:color="auto"/>
              <w:left w:val="single" w:sz="6" w:space="0" w:color="auto"/>
              <w:bottom w:val="single" w:sz="6"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 в инновационной деятельности</w:t>
            </w:r>
          </w:p>
        </w:tc>
        <w:tc>
          <w:tcPr>
            <w:tcW w:w="234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Наличие реализуемых проектов</w:t>
            </w:r>
          </w:p>
        </w:tc>
        <w:tc>
          <w:tcPr>
            <w:tcW w:w="252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w:t>
            </w:r>
          </w:p>
        </w:tc>
        <w:tc>
          <w:tcPr>
            <w:tcW w:w="126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r w:rsidR="00152242" w:rsidRPr="007D0DD9" w:rsidTr="007434BB">
        <w:trPr>
          <w:cantSplit/>
          <w:trHeight w:val="255"/>
        </w:trPr>
        <w:tc>
          <w:tcPr>
            <w:tcW w:w="3960" w:type="dxa"/>
            <w:tcBorders>
              <w:top w:val="single" w:sz="4"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 в соответствующем периоде в выполнении важных работ, мероприятий</w:t>
            </w:r>
          </w:p>
        </w:tc>
        <w:tc>
          <w:tcPr>
            <w:tcW w:w="234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Наличие важных работ, мероприятий</w:t>
            </w:r>
          </w:p>
        </w:tc>
        <w:tc>
          <w:tcPr>
            <w:tcW w:w="252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участие</w:t>
            </w:r>
          </w:p>
        </w:tc>
        <w:tc>
          <w:tcPr>
            <w:tcW w:w="1260" w:type="dxa"/>
            <w:tcBorders>
              <w:top w:val="single" w:sz="6" w:space="0" w:color="auto"/>
              <w:left w:val="single" w:sz="6" w:space="0" w:color="auto"/>
              <w:bottom w:val="single" w:sz="4" w:space="0" w:color="auto"/>
              <w:right w:val="single" w:sz="6" w:space="0" w:color="auto"/>
            </w:tcBorders>
          </w:tcPr>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p>
          <w:p w:rsidR="00152242" w:rsidRPr="007D0DD9" w:rsidRDefault="00152242" w:rsidP="007434BB">
            <w:pPr>
              <w:spacing w:after="0" w:line="240" w:lineRule="auto"/>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50</w:t>
            </w:r>
          </w:p>
        </w:tc>
      </w:tr>
    </w:tbl>
    <w:p w:rsidR="00152242" w:rsidRPr="007D0DD9" w:rsidRDefault="00152242" w:rsidP="00152242">
      <w:pP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br w:type="page"/>
      </w:r>
    </w:p>
    <w:p w:rsidR="00152242" w:rsidRPr="007D0DD9" w:rsidRDefault="00152242" w:rsidP="00152242">
      <w:pPr>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lastRenderedPageBreak/>
        <w:t>Приложение 9</w:t>
      </w:r>
    </w:p>
    <w:p w:rsidR="00152242" w:rsidRPr="007D0DD9" w:rsidRDefault="00152242" w:rsidP="0015224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Порядок установления</w:t>
      </w:r>
    </w:p>
    <w:p w:rsidR="00152242" w:rsidRPr="007D0DD9" w:rsidRDefault="00152242" w:rsidP="0015224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D0DD9">
        <w:rPr>
          <w:rFonts w:ascii="Times New Roman" w:eastAsia="Times New Roman" w:hAnsi="Times New Roman" w:cs="Times New Roman"/>
          <w:b/>
          <w:sz w:val="24"/>
          <w:szCs w:val="24"/>
          <w:lang w:eastAsia="ru-RU"/>
        </w:rPr>
        <w:t xml:space="preserve">и размер стимулирующих выплат заместителям директора и главному бухгалтеру за счет приносящей доход деятельности </w:t>
      </w:r>
    </w:p>
    <w:p w:rsidR="00152242" w:rsidRPr="007D0DD9" w:rsidRDefault="00152242" w:rsidP="0015224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52242" w:rsidRPr="007D0DD9" w:rsidRDefault="00152242" w:rsidP="00152242">
      <w:pPr>
        <w:numPr>
          <w:ilvl w:val="1"/>
          <w:numId w:val="6"/>
        </w:numPr>
        <w:tabs>
          <w:tab w:val="clear" w:pos="1440"/>
          <w:tab w:val="num" w:pos="-567"/>
          <w:tab w:val="num" w:pos="-284"/>
        </w:tabs>
        <w:autoSpaceDE w:val="0"/>
        <w:autoSpaceDN w:val="0"/>
        <w:adjustRightInd w:val="0"/>
        <w:spacing w:after="0" w:line="240" w:lineRule="auto"/>
        <w:ind w:left="-142" w:firstLine="142"/>
        <w:contextualSpacing/>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Выплаты стимулирующего характера заместителям директора и главному бухгалтеру за счет приносящей доход деятельности Школы предназначены для усиления заинтересованности в повышении результативности профессиональной деятельности, своевременном исполнении должностных обязанностей.</w:t>
      </w:r>
    </w:p>
    <w:p w:rsidR="00152242" w:rsidRPr="007D0DD9" w:rsidRDefault="00152242" w:rsidP="00152242">
      <w:pPr>
        <w:numPr>
          <w:ilvl w:val="1"/>
          <w:numId w:val="6"/>
        </w:numPr>
        <w:tabs>
          <w:tab w:val="clear" w:pos="1440"/>
          <w:tab w:val="num" w:pos="-567"/>
          <w:tab w:val="num" w:pos="567"/>
        </w:tabs>
        <w:autoSpaceDE w:val="0"/>
        <w:autoSpaceDN w:val="0"/>
        <w:adjustRightInd w:val="0"/>
        <w:spacing w:after="0" w:line="240" w:lineRule="auto"/>
        <w:ind w:left="142" w:firstLine="0"/>
        <w:contextualSpacing/>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Заместителям директора и главному бухгалтеру Школы с учетом критериев оценки результативности и качества труда за счет приносящей доход деятельности Школы в месяце, следующем за отчетным кварталом, устанавливаются выплаты стимулирующего характера за интенсивность и высокие результаты работы за счет средств от приносящей доход деятельности. </w:t>
      </w:r>
    </w:p>
    <w:p w:rsidR="00152242" w:rsidRPr="007D0DD9" w:rsidRDefault="00152242" w:rsidP="00152242">
      <w:pPr>
        <w:tabs>
          <w:tab w:val="num" w:pos="-567"/>
        </w:tabs>
        <w:spacing w:after="0" w:line="240" w:lineRule="auto"/>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Выплаты стимулирующего характера за интенсивность и высокие результаты работы заместителям директора и главному бухгалтеру Школы за счет средств от приносящей доход деятельности устанавливаются ежеквартально в процентах от доходов Школы на основании приказа директора и выплачиваются ежемесячно.</w:t>
      </w:r>
    </w:p>
    <w:p w:rsidR="00152242" w:rsidRPr="00597E47" w:rsidRDefault="00152242" w:rsidP="00152242">
      <w:pPr>
        <w:autoSpaceDE w:val="0"/>
        <w:autoSpaceDN w:val="0"/>
        <w:adjustRightInd w:val="0"/>
        <w:jc w:val="both"/>
        <w:outlineLvl w:val="1"/>
        <w:rPr>
          <w:rFonts w:ascii="Times New Roman" w:eastAsia="Times New Roman" w:hAnsi="Times New Roman" w:cs="Times New Roman"/>
          <w:sz w:val="24"/>
          <w:szCs w:val="24"/>
          <w:lang w:eastAsia="ru-RU"/>
        </w:rPr>
      </w:pPr>
      <w:r>
        <w:t>3.</w:t>
      </w:r>
      <w:r w:rsidRPr="00597E47">
        <w:rPr>
          <w:rFonts w:ascii="Times New Roman" w:eastAsia="Times New Roman" w:hAnsi="Times New Roman" w:cs="Times New Roman"/>
          <w:sz w:val="24"/>
          <w:szCs w:val="24"/>
          <w:lang w:eastAsia="ru-RU"/>
        </w:rPr>
        <w:t xml:space="preserve">Размер выплат стимулирующего характера за </w:t>
      </w:r>
      <w:proofErr w:type="spellStart"/>
      <w:r w:rsidRPr="00597E47">
        <w:rPr>
          <w:rFonts w:ascii="Times New Roman" w:eastAsia="Times New Roman" w:hAnsi="Times New Roman" w:cs="Times New Roman"/>
          <w:sz w:val="24"/>
          <w:szCs w:val="24"/>
          <w:lang w:eastAsia="ru-RU"/>
        </w:rPr>
        <w:t>интенсивностьи</w:t>
      </w:r>
      <w:proofErr w:type="spellEnd"/>
      <w:r w:rsidRPr="00597E47">
        <w:rPr>
          <w:rFonts w:ascii="Times New Roman" w:eastAsia="Times New Roman" w:hAnsi="Times New Roman" w:cs="Times New Roman"/>
          <w:sz w:val="24"/>
          <w:szCs w:val="24"/>
          <w:lang w:eastAsia="ru-RU"/>
        </w:rPr>
        <w:t xml:space="preserve"> высокие результаты работы заместителям директора и главному бухгалтеру Школы за счет приносящей доход деятельности устанавливается в процентах от размера доходов, полученных </w:t>
      </w:r>
      <w:proofErr w:type="spellStart"/>
      <w:r w:rsidRPr="00597E47">
        <w:rPr>
          <w:rFonts w:ascii="Times New Roman" w:eastAsia="Times New Roman" w:hAnsi="Times New Roman" w:cs="Times New Roman"/>
          <w:sz w:val="24"/>
          <w:szCs w:val="24"/>
          <w:lang w:eastAsia="ru-RU"/>
        </w:rPr>
        <w:t>Школойв</w:t>
      </w:r>
      <w:proofErr w:type="spellEnd"/>
      <w:r w:rsidRPr="00597E47">
        <w:rPr>
          <w:rFonts w:ascii="Times New Roman" w:eastAsia="Times New Roman" w:hAnsi="Times New Roman" w:cs="Times New Roman"/>
          <w:sz w:val="24"/>
          <w:szCs w:val="24"/>
          <w:lang w:eastAsia="ru-RU"/>
        </w:rPr>
        <w:t xml:space="preserve"> отчетном квартале, с учетом следующих критериев оценки результативности и качества труда:</w:t>
      </w:r>
    </w:p>
    <w:p w:rsidR="00152242" w:rsidRPr="007D0DD9" w:rsidRDefault="00152242" w:rsidP="00152242">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p>
    <w:tbl>
      <w:tblPr>
        <w:tblW w:w="9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2268"/>
        <w:gridCol w:w="3686"/>
        <w:gridCol w:w="2136"/>
        <w:gridCol w:w="1276"/>
      </w:tblGrid>
      <w:tr w:rsidR="00152242" w:rsidRPr="007D0DD9" w:rsidTr="007434BB">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152242" w:rsidRPr="007D0DD9" w:rsidRDefault="00152242" w:rsidP="007434BB">
            <w:pPr>
              <w:autoSpaceDE w:val="0"/>
              <w:autoSpaceDN w:val="0"/>
              <w:adjustRightInd w:val="0"/>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 xml:space="preserve">Критерии оценки результативности </w:t>
            </w:r>
            <w:r w:rsidRPr="007D0DD9">
              <w:rPr>
                <w:rFonts w:ascii="Times New Roman" w:eastAsia="Times New Roman" w:hAnsi="Times New Roman" w:cs="Times New Roman"/>
                <w:sz w:val="24"/>
                <w:szCs w:val="24"/>
                <w:lang w:eastAsia="ru-RU"/>
              </w:rPr>
              <w:br/>
              <w:t>и качества труда</w:t>
            </w:r>
          </w:p>
        </w:tc>
        <w:tc>
          <w:tcPr>
            <w:tcW w:w="5822" w:type="dxa"/>
            <w:gridSpan w:val="2"/>
            <w:tcBorders>
              <w:top w:val="single" w:sz="4" w:space="0" w:color="000000"/>
              <w:left w:val="single" w:sz="4" w:space="0" w:color="000000"/>
              <w:bottom w:val="single" w:sz="4" w:space="0" w:color="000000"/>
              <w:right w:val="single" w:sz="4" w:space="0" w:color="000000"/>
            </w:tcBorders>
            <w:vAlign w:val="center"/>
          </w:tcPr>
          <w:p w:rsidR="00152242" w:rsidRPr="007D0DD9" w:rsidRDefault="00152242" w:rsidP="007434BB">
            <w:pPr>
              <w:autoSpaceDE w:val="0"/>
              <w:autoSpaceDN w:val="0"/>
              <w:adjustRightInd w:val="0"/>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Условия</w:t>
            </w:r>
          </w:p>
        </w:tc>
        <w:tc>
          <w:tcPr>
            <w:tcW w:w="1276" w:type="dxa"/>
            <w:vMerge w:val="restart"/>
            <w:tcBorders>
              <w:top w:val="single" w:sz="4" w:space="0" w:color="000000"/>
              <w:left w:val="single" w:sz="4" w:space="0" w:color="000000"/>
              <w:bottom w:val="single" w:sz="4" w:space="0" w:color="000000"/>
              <w:right w:val="single" w:sz="4" w:space="0" w:color="000000"/>
            </w:tcBorders>
          </w:tcPr>
          <w:p w:rsidR="00152242" w:rsidRPr="007D0DD9" w:rsidRDefault="00152242" w:rsidP="007434BB">
            <w:pPr>
              <w:autoSpaceDE w:val="0"/>
              <w:autoSpaceDN w:val="0"/>
              <w:adjustRightInd w:val="0"/>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Предельный размер %от доходов автономного учреждения</w:t>
            </w:r>
          </w:p>
        </w:tc>
      </w:tr>
      <w:tr w:rsidR="00152242" w:rsidRPr="007D0DD9" w:rsidTr="007434BB">
        <w:tc>
          <w:tcPr>
            <w:tcW w:w="2268" w:type="dxa"/>
            <w:vMerge/>
            <w:tcBorders>
              <w:top w:val="single" w:sz="4" w:space="0" w:color="000000"/>
              <w:left w:val="single" w:sz="4" w:space="0" w:color="000000"/>
              <w:bottom w:val="single" w:sz="4" w:space="0" w:color="000000"/>
              <w:right w:val="single" w:sz="4" w:space="0" w:color="000000"/>
            </w:tcBorders>
            <w:vAlign w:val="center"/>
          </w:tcPr>
          <w:p w:rsidR="00152242" w:rsidRPr="007D0DD9" w:rsidRDefault="00152242" w:rsidP="007434BB">
            <w:pPr>
              <w:spacing w:after="0" w:line="240" w:lineRule="auto"/>
              <w:ind w:left="131"/>
              <w:rPr>
                <w:rFonts w:ascii="Times New Roman" w:eastAsia="Times New Roman" w:hAnsi="Times New Roman" w:cs="Times New Roman"/>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52242" w:rsidRPr="007D0DD9" w:rsidRDefault="00152242" w:rsidP="007434BB">
            <w:pPr>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наименование</w:t>
            </w:r>
          </w:p>
        </w:tc>
        <w:tc>
          <w:tcPr>
            <w:tcW w:w="2136" w:type="dxa"/>
            <w:tcBorders>
              <w:top w:val="single" w:sz="4" w:space="0" w:color="000000"/>
              <w:left w:val="single" w:sz="4" w:space="0" w:color="000000"/>
              <w:bottom w:val="single" w:sz="4" w:space="0" w:color="000000"/>
              <w:right w:val="single" w:sz="4" w:space="0" w:color="000000"/>
            </w:tcBorders>
            <w:vAlign w:val="center"/>
          </w:tcPr>
          <w:p w:rsidR="00152242" w:rsidRPr="007D0DD9" w:rsidRDefault="00152242" w:rsidP="007434BB">
            <w:pPr>
              <w:spacing w:after="0" w:line="240" w:lineRule="auto"/>
              <w:ind w:left="131" w:right="132"/>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индикатор</w:t>
            </w:r>
          </w:p>
        </w:tc>
        <w:tc>
          <w:tcPr>
            <w:tcW w:w="1276" w:type="dxa"/>
            <w:vMerge/>
            <w:tcBorders>
              <w:top w:val="single" w:sz="4" w:space="0" w:color="000000"/>
              <w:left w:val="single" w:sz="4" w:space="0" w:color="000000"/>
              <w:bottom w:val="single" w:sz="4" w:space="0" w:color="000000"/>
              <w:right w:val="single" w:sz="4" w:space="0" w:color="000000"/>
            </w:tcBorders>
          </w:tcPr>
          <w:p w:rsidR="00152242" w:rsidRPr="007D0DD9" w:rsidRDefault="00152242" w:rsidP="007434BB">
            <w:pPr>
              <w:spacing w:after="0" w:line="240" w:lineRule="auto"/>
              <w:ind w:left="131"/>
              <w:rPr>
                <w:rFonts w:ascii="Times New Roman" w:eastAsia="Times New Roman" w:hAnsi="Times New Roman" w:cs="Times New Roman"/>
                <w:sz w:val="24"/>
                <w:szCs w:val="24"/>
                <w:lang w:eastAsia="ru-RU"/>
              </w:rPr>
            </w:pPr>
          </w:p>
        </w:tc>
      </w:tr>
      <w:tr w:rsidR="00152242" w:rsidRPr="007D0DD9" w:rsidTr="007434BB">
        <w:tc>
          <w:tcPr>
            <w:tcW w:w="9366" w:type="dxa"/>
            <w:gridSpan w:val="4"/>
            <w:tcBorders>
              <w:top w:val="single" w:sz="4" w:space="0" w:color="000000"/>
              <w:left w:val="single" w:sz="4" w:space="0" w:color="000000"/>
              <w:bottom w:val="single" w:sz="4" w:space="0" w:color="000000"/>
              <w:right w:val="single" w:sz="4" w:space="0" w:color="000000"/>
            </w:tcBorders>
          </w:tcPr>
          <w:p w:rsidR="00152242" w:rsidRPr="007D0DD9" w:rsidRDefault="00152242" w:rsidP="007434BB">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Выплаты за интенсивность и высокие результаты работы</w:t>
            </w:r>
          </w:p>
        </w:tc>
      </w:tr>
      <w:tr w:rsidR="00152242" w:rsidRPr="007D0DD9" w:rsidTr="007434BB">
        <w:trPr>
          <w:trHeight w:val="979"/>
        </w:trPr>
        <w:tc>
          <w:tcPr>
            <w:tcW w:w="2268" w:type="dxa"/>
            <w:tcBorders>
              <w:top w:val="single" w:sz="4" w:space="0" w:color="000000"/>
              <w:left w:val="single" w:sz="4" w:space="0" w:color="000000"/>
              <w:bottom w:val="single" w:sz="4" w:space="0" w:color="000000"/>
              <w:right w:val="single" w:sz="4" w:space="0" w:color="000000"/>
            </w:tcBorders>
          </w:tcPr>
          <w:p w:rsidR="00152242" w:rsidRPr="007D0DD9" w:rsidRDefault="00152242" w:rsidP="007434BB">
            <w:pPr>
              <w:autoSpaceDE w:val="0"/>
              <w:autoSpaceDN w:val="0"/>
              <w:adjustRightInd w:val="0"/>
              <w:spacing w:after="0" w:line="240" w:lineRule="auto"/>
              <w:ind w:left="131" w:right="87"/>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организация приносящей доход деятельности</w:t>
            </w:r>
          </w:p>
        </w:tc>
        <w:tc>
          <w:tcPr>
            <w:tcW w:w="3686" w:type="dxa"/>
            <w:tcBorders>
              <w:top w:val="single" w:sz="4" w:space="0" w:color="000000"/>
              <w:left w:val="single" w:sz="4" w:space="0" w:color="000000"/>
              <w:bottom w:val="single" w:sz="4" w:space="0" w:color="000000"/>
              <w:right w:val="single" w:sz="4" w:space="0" w:color="000000"/>
            </w:tcBorders>
          </w:tcPr>
          <w:p w:rsidR="00152242" w:rsidRPr="007D0DD9" w:rsidRDefault="00152242" w:rsidP="007434BB">
            <w:pPr>
              <w:autoSpaceDE w:val="0"/>
              <w:autoSpaceDN w:val="0"/>
              <w:adjustRightInd w:val="0"/>
              <w:spacing w:after="0" w:line="240" w:lineRule="auto"/>
              <w:ind w:left="131" w:right="87"/>
              <w:jc w:val="both"/>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доля доходов автономного учреждения к объему средств, предусмотренных на выполнение государственного задания</w:t>
            </w:r>
          </w:p>
        </w:tc>
        <w:tc>
          <w:tcPr>
            <w:tcW w:w="2136" w:type="dxa"/>
            <w:tcBorders>
              <w:top w:val="single" w:sz="4" w:space="0" w:color="000000"/>
              <w:left w:val="single" w:sz="4" w:space="0" w:color="000000"/>
              <w:bottom w:val="single" w:sz="4" w:space="0" w:color="000000"/>
              <w:right w:val="single" w:sz="4" w:space="0" w:color="000000"/>
            </w:tcBorders>
          </w:tcPr>
          <w:p w:rsidR="00152242" w:rsidRPr="007D0DD9" w:rsidRDefault="00152242" w:rsidP="007434BB">
            <w:pPr>
              <w:autoSpaceDE w:val="0"/>
              <w:autoSpaceDN w:val="0"/>
              <w:adjustRightInd w:val="0"/>
              <w:spacing w:after="0" w:line="240" w:lineRule="auto"/>
              <w:ind w:left="131"/>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1%  до 15,9%</w:t>
            </w:r>
          </w:p>
          <w:p w:rsidR="00152242" w:rsidRPr="007D0DD9" w:rsidRDefault="00152242" w:rsidP="007434BB">
            <w:pPr>
              <w:autoSpaceDE w:val="0"/>
              <w:autoSpaceDN w:val="0"/>
              <w:adjustRightInd w:val="0"/>
              <w:spacing w:after="0" w:line="240" w:lineRule="auto"/>
              <w:ind w:left="131"/>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16% до 25,9%</w:t>
            </w:r>
          </w:p>
          <w:p w:rsidR="00152242" w:rsidRPr="007D0DD9" w:rsidRDefault="00152242" w:rsidP="007434BB">
            <w:pPr>
              <w:autoSpaceDE w:val="0"/>
              <w:autoSpaceDN w:val="0"/>
              <w:adjustRightInd w:val="0"/>
              <w:spacing w:after="0" w:line="240" w:lineRule="auto"/>
              <w:ind w:left="131"/>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26% до 30,9%</w:t>
            </w:r>
          </w:p>
          <w:p w:rsidR="00152242" w:rsidRPr="007D0DD9" w:rsidRDefault="00152242" w:rsidP="007434BB">
            <w:pPr>
              <w:autoSpaceDE w:val="0"/>
              <w:autoSpaceDN w:val="0"/>
              <w:adjustRightInd w:val="0"/>
              <w:spacing w:after="0" w:line="240" w:lineRule="auto"/>
              <w:ind w:left="131"/>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от 31% и выше</w:t>
            </w:r>
          </w:p>
        </w:tc>
        <w:tc>
          <w:tcPr>
            <w:tcW w:w="1276" w:type="dxa"/>
            <w:tcBorders>
              <w:top w:val="single" w:sz="4" w:space="0" w:color="000000"/>
              <w:left w:val="single" w:sz="4" w:space="0" w:color="000000"/>
              <w:bottom w:val="single" w:sz="4" w:space="0" w:color="000000"/>
              <w:right w:val="single" w:sz="4" w:space="0" w:color="000000"/>
            </w:tcBorders>
          </w:tcPr>
          <w:p w:rsidR="00152242" w:rsidRPr="007D0DD9" w:rsidRDefault="00152242" w:rsidP="007434BB">
            <w:pPr>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0,5</w:t>
            </w:r>
          </w:p>
          <w:p w:rsidR="00152242" w:rsidRPr="007D0DD9" w:rsidRDefault="00152242" w:rsidP="007434BB">
            <w:pPr>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1,0</w:t>
            </w:r>
          </w:p>
          <w:p w:rsidR="00152242" w:rsidRPr="007D0DD9" w:rsidRDefault="00152242" w:rsidP="007434BB">
            <w:pPr>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1,5</w:t>
            </w:r>
          </w:p>
          <w:p w:rsidR="00152242" w:rsidRPr="007D0DD9" w:rsidRDefault="00152242" w:rsidP="007434BB">
            <w:pPr>
              <w:spacing w:after="0" w:line="240" w:lineRule="auto"/>
              <w:ind w:left="131"/>
              <w:jc w:val="center"/>
              <w:rPr>
                <w:rFonts w:ascii="Times New Roman" w:eastAsia="Times New Roman" w:hAnsi="Times New Roman" w:cs="Times New Roman"/>
                <w:sz w:val="24"/>
                <w:szCs w:val="24"/>
                <w:lang w:eastAsia="ru-RU"/>
              </w:rPr>
            </w:pPr>
            <w:r w:rsidRPr="007D0DD9">
              <w:rPr>
                <w:rFonts w:ascii="Times New Roman" w:eastAsia="Times New Roman" w:hAnsi="Times New Roman" w:cs="Times New Roman"/>
                <w:sz w:val="24"/>
                <w:szCs w:val="24"/>
                <w:lang w:eastAsia="ru-RU"/>
              </w:rPr>
              <w:t>2,0</w:t>
            </w:r>
          </w:p>
        </w:tc>
      </w:tr>
    </w:tbl>
    <w:p w:rsidR="00152242" w:rsidRPr="007D0DD9" w:rsidRDefault="00152242" w:rsidP="00152242">
      <w:pPr>
        <w:spacing w:after="0" w:line="240" w:lineRule="auto"/>
        <w:ind w:left="284" w:firstLine="709"/>
        <w:rPr>
          <w:rFonts w:ascii="Times New Roman" w:eastAsia="Times New Roman" w:hAnsi="Times New Roman" w:cs="Times New Roman"/>
          <w:sz w:val="28"/>
          <w:szCs w:val="28"/>
          <w:lang w:eastAsia="ru-RU"/>
        </w:rPr>
      </w:pPr>
    </w:p>
    <w:p w:rsidR="00152242" w:rsidRPr="007D0DD9" w:rsidRDefault="00152242" w:rsidP="00152242">
      <w:pPr>
        <w:spacing w:after="0" w:line="240" w:lineRule="auto"/>
        <w:rPr>
          <w:rFonts w:ascii="Times New Roman" w:eastAsia="Times New Roman" w:hAnsi="Times New Roman" w:cs="Times New Roman"/>
          <w:sz w:val="24"/>
          <w:szCs w:val="24"/>
          <w:lang w:eastAsia="ru-RU"/>
        </w:rPr>
      </w:pPr>
    </w:p>
    <w:p w:rsidR="00152242" w:rsidRPr="007D0DD9"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rPr>
          <w:rFonts w:ascii="Times New Roman" w:eastAsia="Times New Roman" w:hAnsi="Times New Roman" w:cs="Times New Roman"/>
          <w:sz w:val="24"/>
          <w:szCs w:val="24"/>
          <w:lang w:eastAsia="ru-RU"/>
        </w:rPr>
      </w:pPr>
    </w:p>
    <w:p w:rsidR="00152242" w:rsidRDefault="00152242" w:rsidP="00152242">
      <w:pPr>
        <w:spacing w:after="0" w:line="240" w:lineRule="auto"/>
        <w:jc w:val="right"/>
        <w:rPr>
          <w:rFonts w:ascii="Times New Roman" w:eastAsia="Times New Roman" w:hAnsi="Times New Roman" w:cs="Times New Roman"/>
          <w:b/>
          <w:sz w:val="24"/>
          <w:szCs w:val="24"/>
          <w:lang w:eastAsia="ru-RU"/>
        </w:rPr>
      </w:pPr>
      <w:r w:rsidRPr="00370795">
        <w:rPr>
          <w:rFonts w:ascii="Times New Roman" w:eastAsia="Times New Roman" w:hAnsi="Times New Roman" w:cs="Times New Roman"/>
          <w:b/>
          <w:sz w:val="24"/>
          <w:szCs w:val="24"/>
          <w:lang w:eastAsia="ru-RU"/>
        </w:rPr>
        <w:lastRenderedPageBreak/>
        <w:t>Приложение 10</w:t>
      </w:r>
    </w:p>
    <w:p w:rsidR="00152242" w:rsidRPr="00370795" w:rsidRDefault="00152242" w:rsidP="00152242">
      <w:pPr>
        <w:spacing w:after="0" w:line="240" w:lineRule="auto"/>
        <w:rPr>
          <w:rFonts w:ascii="Times New Roman" w:eastAsia="Times New Roman" w:hAnsi="Times New Roman" w:cs="Times New Roman"/>
          <w:b/>
          <w:sz w:val="24"/>
          <w:szCs w:val="24"/>
          <w:lang w:eastAsia="ru-RU"/>
        </w:rPr>
      </w:pPr>
    </w:p>
    <w:p w:rsidR="00152242" w:rsidRDefault="00152242" w:rsidP="00152242">
      <w:pPr>
        <w:rPr>
          <w:rFonts w:ascii="Times New Roman" w:hAnsi="Times New Roman" w:cs="Times New Roman"/>
          <w:b/>
          <w:sz w:val="24"/>
          <w:szCs w:val="24"/>
        </w:rPr>
      </w:pPr>
      <w:r w:rsidRPr="00370795">
        <w:rPr>
          <w:rFonts w:ascii="Times New Roman" w:hAnsi="Times New Roman" w:cs="Times New Roman"/>
          <w:b/>
          <w:sz w:val="24"/>
          <w:szCs w:val="24"/>
        </w:rPr>
        <w:t xml:space="preserve"> Размер стимулирующих выплат за счет средств </w:t>
      </w:r>
      <w:proofErr w:type="gramStart"/>
      <w:r w:rsidRPr="00370795">
        <w:rPr>
          <w:rFonts w:ascii="Times New Roman" w:hAnsi="Times New Roman" w:cs="Times New Roman"/>
          <w:b/>
          <w:sz w:val="24"/>
          <w:szCs w:val="24"/>
        </w:rPr>
        <w:t>от</w:t>
      </w:r>
      <w:proofErr w:type="gramEnd"/>
      <w:r w:rsidRPr="00370795">
        <w:rPr>
          <w:rFonts w:ascii="Times New Roman" w:hAnsi="Times New Roman" w:cs="Times New Roman"/>
          <w:b/>
          <w:sz w:val="24"/>
          <w:szCs w:val="24"/>
        </w:rPr>
        <w:t xml:space="preserve"> </w:t>
      </w:r>
      <w:proofErr w:type="gramStart"/>
      <w:r w:rsidRPr="00370795">
        <w:rPr>
          <w:rFonts w:ascii="Times New Roman" w:hAnsi="Times New Roman" w:cs="Times New Roman"/>
          <w:b/>
          <w:sz w:val="24"/>
          <w:szCs w:val="24"/>
        </w:rPr>
        <w:t>приносящий</w:t>
      </w:r>
      <w:proofErr w:type="gramEnd"/>
      <w:r w:rsidRPr="00370795">
        <w:rPr>
          <w:rFonts w:ascii="Times New Roman" w:hAnsi="Times New Roman" w:cs="Times New Roman"/>
          <w:b/>
          <w:sz w:val="24"/>
          <w:szCs w:val="24"/>
        </w:rPr>
        <w:t xml:space="preserve"> доход деятельности</w:t>
      </w:r>
    </w:p>
    <w:tbl>
      <w:tblPr>
        <w:tblStyle w:val="a3"/>
        <w:tblW w:w="9747" w:type="dxa"/>
        <w:tblLook w:val="04A0" w:firstRow="1" w:lastRow="0" w:firstColumn="1" w:lastColumn="0" w:noHBand="0" w:noVBand="1"/>
      </w:tblPr>
      <w:tblGrid>
        <w:gridCol w:w="512"/>
        <w:gridCol w:w="3045"/>
        <w:gridCol w:w="2239"/>
        <w:gridCol w:w="2101"/>
        <w:gridCol w:w="1850"/>
      </w:tblGrid>
      <w:tr w:rsidR="00152242" w:rsidTr="007434BB">
        <w:tc>
          <w:tcPr>
            <w:tcW w:w="512" w:type="dxa"/>
          </w:tcPr>
          <w:p w:rsidR="00152242" w:rsidRDefault="00152242" w:rsidP="007434BB">
            <w:pPr>
              <w:rPr>
                <w:b/>
                <w:sz w:val="24"/>
                <w:szCs w:val="24"/>
              </w:rPr>
            </w:pPr>
            <w:r>
              <w:rPr>
                <w:b/>
                <w:sz w:val="24"/>
                <w:szCs w:val="24"/>
              </w:rPr>
              <w:t>№</w:t>
            </w:r>
          </w:p>
        </w:tc>
        <w:tc>
          <w:tcPr>
            <w:tcW w:w="3045" w:type="dxa"/>
          </w:tcPr>
          <w:p w:rsidR="00152242" w:rsidRDefault="00152242" w:rsidP="007434BB">
            <w:pPr>
              <w:rPr>
                <w:b/>
                <w:sz w:val="24"/>
                <w:szCs w:val="24"/>
              </w:rPr>
            </w:pPr>
            <w:r>
              <w:rPr>
                <w:b/>
                <w:sz w:val="24"/>
                <w:szCs w:val="24"/>
              </w:rPr>
              <w:t>критерии</w:t>
            </w:r>
          </w:p>
        </w:tc>
        <w:tc>
          <w:tcPr>
            <w:tcW w:w="2239" w:type="dxa"/>
          </w:tcPr>
          <w:p w:rsidR="00152242" w:rsidRDefault="00152242" w:rsidP="007434BB">
            <w:pPr>
              <w:rPr>
                <w:b/>
                <w:sz w:val="24"/>
                <w:szCs w:val="24"/>
              </w:rPr>
            </w:pPr>
            <w:r>
              <w:rPr>
                <w:b/>
                <w:sz w:val="24"/>
                <w:szCs w:val="24"/>
              </w:rPr>
              <w:t>показатель</w:t>
            </w:r>
          </w:p>
        </w:tc>
        <w:tc>
          <w:tcPr>
            <w:tcW w:w="2101" w:type="dxa"/>
          </w:tcPr>
          <w:p w:rsidR="00152242" w:rsidRDefault="00152242" w:rsidP="007434BB">
            <w:pPr>
              <w:rPr>
                <w:b/>
                <w:sz w:val="24"/>
                <w:szCs w:val="24"/>
              </w:rPr>
            </w:pPr>
            <w:r>
              <w:rPr>
                <w:b/>
                <w:sz w:val="24"/>
                <w:szCs w:val="24"/>
              </w:rPr>
              <w:t>индикатор</w:t>
            </w:r>
          </w:p>
        </w:tc>
        <w:tc>
          <w:tcPr>
            <w:tcW w:w="1850" w:type="dxa"/>
          </w:tcPr>
          <w:p w:rsidR="00152242" w:rsidRDefault="00152242" w:rsidP="007434BB">
            <w:pPr>
              <w:rPr>
                <w:b/>
                <w:sz w:val="24"/>
                <w:szCs w:val="24"/>
              </w:rPr>
            </w:pPr>
            <w:r>
              <w:rPr>
                <w:b/>
                <w:sz w:val="24"/>
                <w:szCs w:val="24"/>
              </w:rPr>
              <w:t>Количество баллов</w:t>
            </w:r>
          </w:p>
        </w:tc>
      </w:tr>
      <w:tr w:rsidR="00152242" w:rsidRPr="00134704" w:rsidTr="007434BB">
        <w:tc>
          <w:tcPr>
            <w:tcW w:w="512" w:type="dxa"/>
          </w:tcPr>
          <w:p w:rsidR="00152242" w:rsidRPr="00134704" w:rsidRDefault="00152242" w:rsidP="007434BB">
            <w:pPr>
              <w:rPr>
                <w:sz w:val="24"/>
                <w:szCs w:val="24"/>
              </w:rPr>
            </w:pPr>
            <w:r w:rsidRPr="00134704">
              <w:rPr>
                <w:sz w:val="24"/>
                <w:szCs w:val="24"/>
              </w:rPr>
              <w:t>1</w:t>
            </w:r>
          </w:p>
        </w:tc>
        <w:tc>
          <w:tcPr>
            <w:tcW w:w="3045" w:type="dxa"/>
          </w:tcPr>
          <w:p w:rsidR="00152242" w:rsidRPr="00134704" w:rsidRDefault="00152242" w:rsidP="007434BB">
            <w:pPr>
              <w:rPr>
                <w:sz w:val="24"/>
                <w:szCs w:val="24"/>
              </w:rPr>
            </w:pPr>
            <w:r w:rsidRPr="00134704">
              <w:rPr>
                <w:sz w:val="24"/>
                <w:szCs w:val="24"/>
              </w:rPr>
              <w:t xml:space="preserve">Совершенствование учебно-методического комплекса </w:t>
            </w:r>
            <w:proofErr w:type="gramStart"/>
            <w:r w:rsidRPr="00134704">
              <w:rPr>
                <w:sz w:val="24"/>
                <w:szCs w:val="24"/>
              </w:rPr>
              <w:t>реализуемой</w:t>
            </w:r>
            <w:proofErr w:type="gramEnd"/>
            <w:r w:rsidRPr="00134704">
              <w:rPr>
                <w:sz w:val="24"/>
                <w:szCs w:val="24"/>
              </w:rPr>
              <w:t xml:space="preserve"> программ</w:t>
            </w:r>
          </w:p>
        </w:tc>
        <w:tc>
          <w:tcPr>
            <w:tcW w:w="2239" w:type="dxa"/>
          </w:tcPr>
          <w:p w:rsidR="00152242" w:rsidRPr="00134704" w:rsidRDefault="00152242" w:rsidP="007434BB">
            <w:pPr>
              <w:rPr>
                <w:sz w:val="24"/>
                <w:szCs w:val="24"/>
              </w:rPr>
            </w:pPr>
            <w:r w:rsidRPr="00134704">
              <w:rPr>
                <w:sz w:val="24"/>
                <w:szCs w:val="24"/>
              </w:rPr>
              <w:t>Новые методические материалы, дидактические, методические пособия</w:t>
            </w:r>
          </w:p>
        </w:tc>
        <w:tc>
          <w:tcPr>
            <w:tcW w:w="2101" w:type="dxa"/>
          </w:tcPr>
          <w:p w:rsidR="00152242" w:rsidRPr="00134704" w:rsidRDefault="00152242" w:rsidP="007434BB">
            <w:pPr>
              <w:rPr>
                <w:sz w:val="24"/>
                <w:szCs w:val="24"/>
              </w:rPr>
            </w:pPr>
            <w:r w:rsidRPr="00134704">
              <w:rPr>
                <w:sz w:val="24"/>
                <w:szCs w:val="24"/>
              </w:rPr>
              <w:t>Наличие изменений в УМК</w:t>
            </w:r>
          </w:p>
        </w:tc>
        <w:tc>
          <w:tcPr>
            <w:tcW w:w="1850" w:type="dxa"/>
          </w:tcPr>
          <w:p w:rsidR="00152242" w:rsidRPr="00134704" w:rsidRDefault="00152242" w:rsidP="007434BB">
            <w:pPr>
              <w:rPr>
                <w:sz w:val="24"/>
                <w:szCs w:val="24"/>
              </w:rPr>
            </w:pPr>
            <w:r w:rsidRPr="00134704">
              <w:rPr>
                <w:sz w:val="24"/>
                <w:szCs w:val="24"/>
              </w:rPr>
              <w:t>15 баллов</w:t>
            </w:r>
          </w:p>
        </w:tc>
      </w:tr>
      <w:tr w:rsidR="00152242" w:rsidRPr="00134704" w:rsidTr="007434BB">
        <w:tc>
          <w:tcPr>
            <w:tcW w:w="512" w:type="dxa"/>
          </w:tcPr>
          <w:p w:rsidR="00152242" w:rsidRPr="00134704" w:rsidRDefault="00152242" w:rsidP="007434BB">
            <w:pPr>
              <w:rPr>
                <w:sz w:val="24"/>
                <w:szCs w:val="24"/>
              </w:rPr>
            </w:pPr>
            <w:r w:rsidRPr="00134704">
              <w:rPr>
                <w:sz w:val="24"/>
                <w:szCs w:val="24"/>
              </w:rPr>
              <w:t>2</w:t>
            </w:r>
          </w:p>
        </w:tc>
        <w:tc>
          <w:tcPr>
            <w:tcW w:w="3045" w:type="dxa"/>
          </w:tcPr>
          <w:p w:rsidR="00152242" w:rsidRPr="00134704" w:rsidRDefault="00152242" w:rsidP="007434BB">
            <w:pPr>
              <w:rPr>
                <w:sz w:val="24"/>
                <w:szCs w:val="24"/>
              </w:rPr>
            </w:pPr>
            <w:r w:rsidRPr="00134704">
              <w:rPr>
                <w:sz w:val="24"/>
                <w:szCs w:val="24"/>
              </w:rPr>
              <w:t>Системное ведение профессиональной документации</w:t>
            </w:r>
          </w:p>
        </w:tc>
        <w:tc>
          <w:tcPr>
            <w:tcW w:w="2239" w:type="dxa"/>
          </w:tcPr>
          <w:p w:rsidR="00152242" w:rsidRPr="00134704" w:rsidRDefault="00152242" w:rsidP="007434BB">
            <w:pPr>
              <w:rPr>
                <w:sz w:val="24"/>
                <w:szCs w:val="24"/>
              </w:rPr>
            </w:pPr>
            <w:r w:rsidRPr="00134704">
              <w:rPr>
                <w:sz w:val="24"/>
                <w:szCs w:val="24"/>
              </w:rPr>
              <w:t>Наличие рабочей программы, системное заполнение журнала объединения, соответствие графика учебного процесса</w:t>
            </w:r>
          </w:p>
        </w:tc>
        <w:tc>
          <w:tcPr>
            <w:tcW w:w="2101" w:type="dxa"/>
          </w:tcPr>
          <w:p w:rsidR="00152242" w:rsidRPr="00134704" w:rsidRDefault="00152242" w:rsidP="007434BB">
            <w:pPr>
              <w:rPr>
                <w:sz w:val="24"/>
                <w:szCs w:val="24"/>
              </w:rPr>
            </w:pPr>
            <w:r w:rsidRPr="00134704">
              <w:rPr>
                <w:sz w:val="24"/>
                <w:szCs w:val="24"/>
              </w:rPr>
              <w:t>Отсутствие замечаний к документам на конец месяца</w:t>
            </w:r>
          </w:p>
        </w:tc>
        <w:tc>
          <w:tcPr>
            <w:tcW w:w="1850" w:type="dxa"/>
          </w:tcPr>
          <w:p w:rsidR="00152242" w:rsidRPr="00134704" w:rsidRDefault="00152242" w:rsidP="007434BB">
            <w:pPr>
              <w:rPr>
                <w:sz w:val="24"/>
                <w:szCs w:val="24"/>
              </w:rPr>
            </w:pPr>
            <w:r w:rsidRPr="00134704">
              <w:rPr>
                <w:sz w:val="24"/>
                <w:szCs w:val="24"/>
              </w:rPr>
              <w:t>10 баллов</w:t>
            </w:r>
          </w:p>
        </w:tc>
      </w:tr>
      <w:tr w:rsidR="00152242" w:rsidRPr="00134704" w:rsidTr="007434BB">
        <w:trPr>
          <w:trHeight w:val="531"/>
        </w:trPr>
        <w:tc>
          <w:tcPr>
            <w:tcW w:w="512" w:type="dxa"/>
            <w:vMerge w:val="restart"/>
          </w:tcPr>
          <w:p w:rsidR="00152242" w:rsidRPr="00134704" w:rsidRDefault="00152242" w:rsidP="007434BB">
            <w:pPr>
              <w:rPr>
                <w:sz w:val="24"/>
                <w:szCs w:val="24"/>
              </w:rPr>
            </w:pPr>
            <w:r w:rsidRPr="00134704">
              <w:rPr>
                <w:sz w:val="24"/>
                <w:szCs w:val="24"/>
              </w:rPr>
              <w:t>3</w:t>
            </w:r>
          </w:p>
        </w:tc>
        <w:tc>
          <w:tcPr>
            <w:tcW w:w="3045" w:type="dxa"/>
            <w:vMerge w:val="restart"/>
          </w:tcPr>
          <w:p w:rsidR="00152242" w:rsidRPr="00134704" w:rsidRDefault="00152242" w:rsidP="007434BB">
            <w:pPr>
              <w:rPr>
                <w:sz w:val="24"/>
                <w:szCs w:val="24"/>
              </w:rPr>
            </w:pPr>
            <w:r w:rsidRPr="00134704">
              <w:rPr>
                <w:sz w:val="24"/>
                <w:szCs w:val="24"/>
              </w:rPr>
              <w:t>Сохранность количества потребителей услуг дополнительного образования</w:t>
            </w:r>
          </w:p>
        </w:tc>
        <w:tc>
          <w:tcPr>
            <w:tcW w:w="2239" w:type="dxa"/>
          </w:tcPr>
          <w:p w:rsidR="00152242" w:rsidRPr="00134704" w:rsidRDefault="00152242" w:rsidP="007434BB">
            <w:pPr>
              <w:rPr>
                <w:sz w:val="24"/>
                <w:szCs w:val="24"/>
              </w:rPr>
            </w:pPr>
            <w:r w:rsidRPr="00134704">
              <w:rPr>
                <w:sz w:val="24"/>
                <w:szCs w:val="24"/>
              </w:rPr>
              <w:t>Стабильный состав объединения</w:t>
            </w:r>
          </w:p>
        </w:tc>
        <w:tc>
          <w:tcPr>
            <w:tcW w:w="2101" w:type="dxa"/>
          </w:tcPr>
          <w:p w:rsidR="00152242" w:rsidRPr="00134704" w:rsidRDefault="00152242" w:rsidP="007434BB">
            <w:pPr>
              <w:rPr>
                <w:sz w:val="24"/>
                <w:szCs w:val="24"/>
              </w:rPr>
            </w:pPr>
            <w:r w:rsidRPr="00134704">
              <w:rPr>
                <w:sz w:val="24"/>
                <w:szCs w:val="24"/>
              </w:rPr>
              <w:t>Отсутствие соглашений о расторжении договоров</w:t>
            </w:r>
          </w:p>
        </w:tc>
        <w:tc>
          <w:tcPr>
            <w:tcW w:w="1850" w:type="dxa"/>
          </w:tcPr>
          <w:p w:rsidR="00152242" w:rsidRPr="00134704" w:rsidRDefault="00152242" w:rsidP="007434BB">
            <w:pPr>
              <w:rPr>
                <w:sz w:val="24"/>
                <w:szCs w:val="24"/>
              </w:rPr>
            </w:pPr>
            <w:r w:rsidRPr="00134704">
              <w:rPr>
                <w:sz w:val="24"/>
                <w:szCs w:val="24"/>
              </w:rPr>
              <w:t>25 баллов</w:t>
            </w:r>
          </w:p>
        </w:tc>
      </w:tr>
      <w:tr w:rsidR="00152242" w:rsidRPr="00134704" w:rsidTr="007434BB">
        <w:trPr>
          <w:trHeight w:val="566"/>
        </w:trPr>
        <w:tc>
          <w:tcPr>
            <w:tcW w:w="512" w:type="dxa"/>
            <w:vMerge/>
          </w:tcPr>
          <w:p w:rsidR="00152242" w:rsidRPr="00134704" w:rsidRDefault="00152242" w:rsidP="007434BB">
            <w:pPr>
              <w:rPr>
                <w:sz w:val="24"/>
                <w:szCs w:val="24"/>
              </w:rPr>
            </w:pPr>
          </w:p>
        </w:tc>
        <w:tc>
          <w:tcPr>
            <w:tcW w:w="3045" w:type="dxa"/>
            <w:vMerge/>
          </w:tcPr>
          <w:p w:rsidR="00152242" w:rsidRPr="00134704" w:rsidRDefault="00152242" w:rsidP="007434BB">
            <w:pPr>
              <w:rPr>
                <w:sz w:val="24"/>
                <w:szCs w:val="24"/>
              </w:rPr>
            </w:pPr>
          </w:p>
        </w:tc>
        <w:tc>
          <w:tcPr>
            <w:tcW w:w="2239" w:type="dxa"/>
          </w:tcPr>
          <w:p w:rsidR="00152242" w:rsidRPr="00134704" w:rsidRDefault="00152242" w:rsidP="007434BB">
            <w:pPr>
              <w:rPr>
                <w:sz w:val="24"/>
                <w:szCs w:val="24"/>
              </w:rPr>
            </w:pPr>
            <w:r w:rsidRPr="00134704">
              <w:rPr>
                <w:sz w:val="24"/>
                <w:szCs w:val="24"/>
              </w:rPr>
              <w:t>Увеличение количества потребителей услуг</w:t>
            </w:r>
          </w:p>
        </w:tc>
        <w:tc>
          <w:tcPr>
            <w:tcW w:w="2101" w:type="dxa"/>
          </w:tcPr>
          <w:p w:rsidR="00152242" w:rsidRPr="00134704" w:rsidRDefault="00152242" w:rsidP="007434BB">
            <w:pPr>
              <w:rPr>
                <w:sz w:val="24"/>
                <w:szCs w:val="24"/>
              </w:rPr>
            </w:pPr>
            <w:r w:rsidRPr="00134704">
              <w:rPr>
                <w:sz w:val="24"/>
                <w:szCs w:val="24"/>
              </w:rPr>
              <w:t>Договора об оказании услуг дополнительного образования</w:t>
            </w:r>
          </w:p>
        </w:tc>
        <w:tc>
          <w:tcPr>
            <w:tcW w:w="1850" w:type="dxa"/>
          </w:tcPr>
          <w:p w:rsidR="00152242" w:rsidRPr="00134704" w:rsidRDefault="00152242" w:rsidP="007434BB">
            <w:pPr>
              <w:rPr>
                <w:sz w:val="24"/>
                <w:szCs w:val="24"/>
              </w:rPr>
            </w:pPr>
            <w:r w:rsidRPr="00134704">
              <w:rPr>
                <w:sz w:val="24"/>
                <w:szCs w:val="24"/>
              </w:rPr>
              <w:t>2 балла за каждого обучающегося, но не более 10</w:t>
            </w:r>
          </w:p>
        </w:tc>
      </w:tr>
      <w:tr w:rsidR="00152242" w:rsidRPr="00134704" w:rsidTr="007434BB">
        <w:tc>
          <w:tcPr>
            <w:tcW w:w="512" w:type="dxa"/>
          </w:tcPr>
          <w:p w:rsidR="00152242" w:rsidRPr="00134704" w:rsidRDefault="00152242" w:rsidP="007434BB">
            <w:pPr>
              <w:rPr>
                <w:sz w:val="24"/>
                <w:szCs w:val="24"/>
              </w:rPr>
            </w:pPr>
            <w:r w:rsidRPr="00134704">
              <w:rPr>
                <w:sz w:val="24"/>
                <w:szCs w:val="24"/>
              </w:rPr>
              <w:t>4</w:t>
            </w:r>
          </w:p>
        </w:tc>
        <w:tc>
          <w:tcPr>
            <w:tcW w:w="3045" w:type="dxa"/>
          </w:tcPr>
          <w:p w:rsidR="00152242" w:rsidRPr="00134704" w:rsidRDefault="00152242" w:rsidP="007434BB">
            <w:pPr>
              <w:rPr>
                <w:sz w:val="24"/>
                <w:szCs w:val="24"/>
              </w:rPr>
            </w:pPr>
            <w:r w:rsidRPr="00134704">
              <w:rPr>
                <w:sz w:val="24"/>
                <w:szCs w:val="24"/>
              </w:rPr>
              <w:t>Предъявление результатов деятельности родителям обучающихся</w:t>
            </w:r>
          </w:p>
        </w:tc>
        <w:tc>
          <w:tcPr>
            <w:tcW w:w="2239" w:type="dxa"/>
          </w:tcPr>
          <w:p w:rsidR="00152242" w:rsidRPr="00134704" w:rsidRDefault="00152242" w:rsidP="007434BB">
            <w:pPr>
              <w:rPr>
                <w:sz w:val="24"/>
                <w:szCs w:val="24"/>
              </w:rPr>
            </w:pPr>
            <w:r w:rsidRPr="00134704">
              <w:rPr>
                <w:sz w:val="24"/>
                <w:szCs w:val="24"/>
              </w:rPr>
              <w:t xml:space="preserve">Уровень подготовки </w:t>
            </w:r>
            <w:proofErr w:type="gramStart"/>
            <w:r w:rsidRPr="00134704">
              <w:rPr>
                <w:sz w:val="24"/>
                <w:szCs w:val="24"/>
              </w:rPr>
              <w:t>обучающихся</w:t>
            </w:r>
            <w:proofErr w:type="gramEnd"/>
          </w:p>
        </w:tc>
        <w:tc>
          <w:tcPr>
            <w:tcW w:w="2101" w:type="dxa"/>
          </w:tcPr>
          <w:p w:rsidR="00152242" w:rsidRPr="00134704" w:rsidRDefault="00152242" w:rsidP="007434BB">
            <w:pPr>
              <w:rPr>
                <w:sz w:val="24"/>
                <w:szCs w:val="24"/>
              </w:rPr>
            </w:pPr>
            <w:r w:rsidRPr="00134704">
              <w:rPr>
                <w:sz w:val="24"/>
                <w:szCs w:val="24"/>
              </w:rPr>
              <w:t>Не менее одного открытого занятие в месяц</w:t>
            </w:r>
          </w:p>
        </w:tc>
        <w:tc>
          <w:tcPr>
            <w:tcW w:w="1850" w:type="dxa"/>
          </w:tcPr>
          <w:p w:rsidR="00152242" w:rsidRPr="00134704" w:rsidRDefault="00152242" w:rsidP="007434BB">
            <w:pPr>
              <w:rPr>
                <w:sz w:val="24"/>
                <w:szCs w:val="24"/>
              </w:rPr>
            </w:pPr>
            <w:r w:rsidRPr="00134704">
              <w:rPr>
                <w:sz w:val="24"/>
                <w:szCs w:val="24"/>
              </w:rPr>
              <w:t>5 баллов за 1 открытое мероприятие, но не более 15</w:t>
            </w:r>
          </w:p>
        </w:tc>
      </w:tr>
      <w:tr w:rsidR="00152242" w:rsidRPr="00134704" w:rsidTr="007434BB">
        <w:trPr>
          <w:trHeight w:val="755"/>
        </w:trPr>
        <w:tc>
          <w:tcPr>
            <w:tcW w:w="512" w:type="dxa"/>
            <w:vMerge w:val="restart"/>
          </w:tcPr>
          <w:p w:rsidR="00152242" w:rsidRPr="00134704" w:rsidRDefault="00152242" w:rsidP="007434BB">
            <w:pPr>
              <w:rPr>
                <w:sz w:val="24"/>
                <w:szCs w:val="24"/>
              </w:rPr>
            </w:pPr>
            <w:r w:rsidRPr="00134704">
              <w:rPr>
                <w:sz w:val="24"/>
                <w:szCs w:val="24"/>
              </w:rPr>
              <w:t>5</w:t>
            </w:r>
          </w:p>
        </w:tc>
        <w:tc>
          <w:tcPr>
            <w:tcW w:w="3045" w:type="dxa"/>
            <w:vMerge w:val="restart"/>
          </w:tcPr>
          <w:p w:rsidR="00152242" w:rsidRPr="00134704" w:rsidRDefault="00152242" w:rsidP="007434BB">
            <w:pPr>
              <w:rPr>
                <w:sz w:val="24"/>
                <w:szCs w:val="24"/>
              </w:rPr>
            </w:pPr>
            <w:r w:rsidRPr="00134704">
              <w:rPr>
                <w:sz w:val="24"/>
                <w:szCs w:val="24"/>
              </w:rPr>
              <w:t>Привлечение дополнительных ресурсов для повышения качество осуществляемой деятельности</w:t>
            </w:r>
          </w:p>
        </w:tc>
        <w:tc>
          <w:tcPr>
            <w:tcW w:w="2239" w:type="dxa"/>
          </w:tcPr>
          <w:p w:rsidR="00152242" w:rsidRPr="00134704" w:rsidRDefault="00152242" w:rsidP="007434BB">
            <w:pPr>
              <w:rPr>
                <w:sz w:val="24"/>
                <w:szCs w:val="24"/>
              </w:rPr>
            </w:pPr>
            <w:r w:rsidRPr="00134704">
              <w:rPr>
                <w:sz w:val="24"/>
                <w:szCs w:val="24"/>
              </w:rPr>
              <w:t>Использование интернет ресурса для взаимодействия с родителями</w:t>
            </w:r>
          </w:p>
        </w:tc>
        <w:tc>
          <w:tcPr>
            <w:tcW w:w="2101" w:type="dxa"/>
          </w:tcPr>
          <w:p w:rsidR="00152242" w:rsidRPr="00134704" w:rsidRDefault="00152242" w:rsidP="007434BB">
            <w:pPr>
              <w:rPr>
                <w:sz w:val="24"/>
                <w:szCs w:val="24"/>
              </w:rPr>
            </w:pPr>
            <w:r w:rsidRPr="00134704">
              <w:rPr>
                <w:sz w:val="24"/>
                <w:szCs w:val="24"/>
              </w:rPr>
              <w:t>Группа в глобальной сети</w:t>
            </w:r>
          </w:p>
        </w:tc>
        <w:tc>
          <w:tcPr>
            <w:tcW w:w="1850" w:type="dxa"/>
          </w:tcPr>
          <w:p w:rsidR="00152242" w:rsidRPr="00134704" w:rsidRDefault="00152242" w:rsidP="007434BB">
            <w:pPr>
              <w:rPr>
                <w:sz w:val="24"/>
                <w:szCs w:val="24"/>
              </w:rPr>
            </w:pPr>
            <w:r w:rsidRPr="00134704">
              <w:rPr>
                <w:sz w:val="24"/>
                <w:szCs w:val="24"/>
              </w:rPr>
              <w:t>3 балла</w:t>
            </w:r>
          </w:p>
        </w:tc>
      </w:tr>
      <w:tr w:rsidR="00152242" w:rsidRPr="00134704" w:rsidTr="007434BB">
        <w:trPr>
          <w:trHeight w:val="891"/>
        </w:trPr>
        <w:tc>
          <w:tcPr>
            <w:tcW w:w="512" w:type="dxa"/>
            <w:vMerge/>
          </w:tcPr>
          <w:p w:rsidR="00152242" w:rsidRPr="00134704" w:rsidRDefault="00152242" w:rsidP="007434BB">
            <w:pPr>
              <w:rPr>
                <w:sz w:val="24"/>
                <w:szCs w:val="24"/>
              </w:rPr>
            </w:pPr>
          </w:p>
        </w:tc>
        <w:tc>
          <w:tcPr>
            <w:tcW w:w="3045" w:type="dxa"/>
            <w:vMerge/>
          </w:tcPr>
          <w:p w:rsidR="00152242" w:rsidRPr="00134704" w:rsidRDefault="00152242" w:rsidP="007434BB">
            <w:pPr>
              <w:rPr>
                <w:sz w:val="24"/>
                <w:szCs w:val="24"/>
              </w:rPr>
            </w:pPr>
          </w:p>
        </w:tc>
        <w:tc>
          <w:tcPr>
            <w:tcW w:w="2239" w:type="dxa"/>
          </w:tcPr>
          <w:p w:rsidR="00152242" w:rsidRPr="00134704" w:rsidRDefault="00152242" w:rsidP="007434BB">
            <w:pPr>
              <w:rPr>
                <w:sz w:val="24"/>
                <w:szCs w:val="24"/>
              </w:rPr>
            </w:pPr>
            <w:r w:rsidRPr="00134704">
              <w:rPr>
                <w:sz w:val="24"/>
                <w:szCs w:val="24"/>
              </w:rPr>
              <w:t>Наличие дополнительного ресурса</w:t>
            </w:r>
          </w:p>
        </w:tc>
        <w:tc>
          <w:tcPr>
            <w:tcW w:w="2101" w:type="dxa"/>
          </w:tcPr>
          <w:p w:rsidR="00152242" w:rsidRPr="00134704" w:rsidRDefault="00152242" w:rsidP="007434BB">
            <w:pPr>
              <w:rPr>
                <w:sz w:val="24"/>
                <w:szCs w:val="24"/>
              </w:rPr>
            </w:pPr>
            <w:r w:rsidRPr="00134704">
              <w:rPr>
                <w:sz w:val="24"/>
                <w:szCs w:val="24"/>
              </w:rPr>
              <w:t>За каждый ресурс</w:t>
            </w:r>
          </w:p>
        </w:tc>
        <w:tc>
          <w:tcPr>
            <w:tcW w:w="1850" w:type="dxa"/>
          </w:tcPr>
          <w:p w:rsidR="00152242" w:rsidRPr="00134704" w:rsidRDefault="00152242" w:rsidP="007434BB">
            <w:pPr>
              <w:rPr>
                <w:sz w:val="24"/>
                <w:szCs w:val="24"/>
              </w:rPr>
            </w:pPr>
            <w:r w:rsidRPr="00134704">
              <w:rPr>
                <w:sz w:val="24"/>
                <w:szCs w:val="24"/>
              </w:rPr>
              <w:t>1 бал за 1 ресурс, но не более 8</w:t>
            </w:r>
          </w:p>
        </w:tc>
      </w:tr>
      <w:tr w:rsidR="00152242" w:rsidRPr="00134704" w:rsidTr="007434BB">
        <w:tc>
          <w:tcPr>
            <w:tcW w:w="512" w:type="dxa"/>
          </w:tcPr>
          <w:p w:rsidR="00152242" w:rsidRPr="00134704" w:rsidRDefault="00152242" w:rsidP="007434BB">
            <w:pPr>
              <w:rPr>
                <w:sz w:val="24"/>
                <w:szCs w:val="24"/>
              </w:rPr>
            </w:pPr>
            <w:r w:rsidRPr="00134704">
              <w:rPr>
                <w:sz w:val="24"/>
                <w:szCs w:val="24"/>
              </w:rPr>
              <w:t>6</w:t>
            </w:r>
          </w:p>
        </w:tc>
        <w:tc>
          <w:tcPr>
            <w:tcW w:w="3045" w:type="dxa"/>
          </w:tcPr>
          <w:p w:rsidR="00152242" w:rsidRPr="00134704" w:rsidRDefault="00152242" w:rsidP="007434BB">
            <w:pPr>
              <w:rPr>
                <w:sz w:val="24"/>
                <w:szCs w:val="24"/>
              </w:rPr>
            </w:pPr>
            <w:r w:rsidRPr="00134704">
              <w:rPr>
                <w:sz w:val="24"/>
                <w:szCs w:val="24"/>
              </w:rPr>
              <w:t>Удовлетворённость детей и родителей (законных представителей) качеством предоставляемой образовательной услуги</w:t>
            </w:r>
          </w:p>
        </w:tc>
        <w:tc>
          <w:tcPr>
            <w:tcW w:w="2239" w:type="dxa"/>
          </w:tcPr>
          <w:p w:rsidR="00152242" w:rsidRPr="00134704" w:rsidRDefault="00152242" w:rsidP="007434BB">
            <w:pPr>
              <w:rPr>
                <w:sz w:val="24"/>
                <w:szCs w:val="24"/>
              </w:rPr>
            </w:pPr>
            <w:r w:rsidRPr="00134704">
              <w:rPr>
                <w:sz w:val="24"/>
                <w:szCs w:val="24"/>
              </w:rPr>
              <w:t>Отсутствие негативных отзывов со стороны детей, родителей (законных представителей)</w:t>
            </w:r>
          </w:p>
        </w:tc>
        <w:tc>
          <w:tcPr>
            <w:tcW w:w="2101" w:type="dxa"/>
          </w:tcPr>
          <w:p w:rsidR="00152242" w:rsidRPr="00134704" w:rsidRDefault="00152242" w:rsidP="007434BB">
            <w:pPr>
              <w:rPr>
                <w:sz w:val="24"/>
                <w:szCs w:val="24"/>
              </w:rPr>
            </w:pPr>
            <w:r w:rsidRPr="00134704">
              <w:rPr>
                <w:sz w:val="24"/>
                <w:szCs w:val="24"/>
              </w:rPr>
              <w:t>Стабильный состав объединения</w:t>
            </w:r>
          </w:p>
        </w:tc>
        <w:tc>
          <w:tcPr>
            <w:tcW w:w="1850" w:type="dxa"/>
          </w:tcPr>
          <w:p w:rsidR="00152242" w:rsidRPr="00134704" w:rsidRDefault="00152242" w:rsidP="007434BB">
            <w:pPr>
              <w:rPr>
                <w:sz w:val="24"/>
                <w:szCs w:val="24"/>
              </w:rPr>
            </w:pPr>
            <w:r w:rsidRPr="00134704">
              <w:rPr>
                <w:sz w:val="24"/>
                <w:szCs w:val="24"/>
              </w:rPr>
              <w:t>20</w:t>
            </w:r>
          </w:p>
        </w:tc>
      </w:tr>
      <w:tr w:rsidR="00152242" w:rsidRPr="00134704" w:rsidTr="007434BB">
        <w:tc>
          <w:tcPr>
            <w:tcW w:w="512" w:type="dxa"/>
          </w:tcPr>
          <w:p w:rsidR="00152242" w:rsidRPr="00134704" w:rsidRDefault="00152242" w:rsidP="007434BB">
            <w:pPr>
              <w:rPr>
                <w:sz w:val="24"/>
                <w:szCs w:val="24"/>
              </w:rPr>
            </w:pPr>
            <w:r w:rsidRPr="00134704">
              <w:rPr>
                <w:sz w:val="24"/>
                <w:szCs w:val="24"/>
              </w:rPr>
              <w:t>7</w:t>
            </w:r>
          </w:p>
        </w:tc>
        <w:tc>
          <w:tcPr>
            <w:tcW w:w="3045" w:type="dxa"/>
          </w:tcPr>
          <w:p w:rsidR="00152242" w:rsidRPr="00134704" w:rsidRDefault="00152242" w:rsidP="007434BB">
            <w:pPr>
              <w:rPr>
                <w:sz w:val="24"/>
                <w:szCs w:val="24"/>
              </w:rPr>
            </w:pPr>
            <w:r w:rsidRPr="00134704">
              <w:rPr>
                <w:sz w:val="24"/>
                <w:szCs w:val="24"/>
              </w:rPr>
              <w:t xml:space="preserve">Обеспечение охраны труда, сохранности жизни и здоровья </w:t>
            </w:r>
            <w:proofErr w:type="gramStart"/>
            <w:r w:rsidRPr="00134704">
              <w:rPr>
                <w:sz w:val="24"/>
                <w:szCs w:val="24"/>
              </w:rPr>
              <w:t>обучающихся</w:t>
            </w:r>
            <w:proofErr w:type="gramEnd"/>
          </w:p>
        </w:tc>
        <w:tc>
          <w:tcPr>
            <w:tcW w:w="2239" w:type="dxa"/>
          </w:tcPr>
          <w:p w:rsidR="00152242" w:rsidRPr="00134704" w:rsidRDefault="00152242" w:rsidP="007434BB">
            <w:pPr>
              <w:rPr>
                <w:sz w:val="24"/>
                <w:szCs w:val="24"/>
              </w:rPr>
            </w:pPr>
            <w:r w:rsidRPr="00134704">
              <w:rPr>
                <w:sz w:val="24"/>
                <w:szCs w:val="24"/>
              </w:rPr>
              <w:t>Соблюдение норм техники безопасности</w:t>
            </w:r>
          </w:p>
        </w:tc>
        <w:tc>
          <w:tcPr>
            <w:tcW w:w="2101" w:type="dxa"/>
          </w:tcPr>
          <w:p w:rsidR="00152242" w:rsidRPr="00134704" w:rsidRDefault="00152242" w:rsidP="007434BB">
            <w:pPr>
              <w:rPr>
                <w:sz w:val="24"/>
                <w:szCs w:val="24"/>
              </w:rPr>
            </w:pPr>
            <w:r w:rsidRPr="00134704">
              <w:rPr>
                <w:sz w:val="24"/>
                <w:szCs w:val="24"/>
              </w:rPr>
              <w:t>Отсутствие травматизма</w:t>
            </w:r>
          </w:p>
        </w:tc>
        <w:tc>
          <w:tcPr>
            <w:tcW w:w="1850" w:type="dxa"/>
          </w:tcPr>
          <w:p w:rsidR="00152242" w:rsidRPr="00134704" w:rsidRDefault="00152242" w:rsidP="007434BB">
            <w:pPr>
              <w:rPr>
                <w:sz w:val="24"/>
                <w:szCs w:val="24"/>
              </w:rPr>
            </w:pPr>
            <w:r w:rsidRPr="00134704">
              <w:rPr>
                <w:sz w:val="24"/>
                <w:szCs w:val="24"/>
              </w:rPr>
              <w:t>10</w:t>
            </w:r>
          </w:p>
        </w:tc>
      </w:tr>
    </w:tbl>
    <w:p w:rsidR="00152242" w:rsidRDefault="00152242"/>
    <w:sectPr w:rsidR="00152242" w:rsidSect="007434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453" w:rsidRDefault="00D47453" w:rsidP="00741301">
      <w:pPr>
        <w:spacing w:after="0" w:line="240" w:lineRule="auto"/>
      </w:pPr>
      <w:r>
        <w:separator/>
      </w:r>
    </w:p>
  </w:endnote>
  <w:endnote w:type="continuationSeparator" w:id="0">
    <w:p w:rsidR="00D47453" w:rsidRDefault="00D47453" w:rsidP="0074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681193"/>
      <w:docPartObj>
        <w:docPartGallery w:val="Page Numbers (Bottom of Page)"/>
        <w:docPartUnique/>
      </w:docPartObj>
    </w:sdtPr>
    <w:sdtContent>
      <w:p w:rsidR="00F4604B" w:rsidRDefault="00F4604B">
        <w:pPr>
          <w:pStyle w:val="a9"/>
          <w:jc w:val="right"/>
        </w:pPr>
        <w:r>
          <w:fldChar w:fldCharType="begin"/>
        </w:r>
        <w:r>
          <w:instrText>PAGE   \* MERGEFORMAT</w:instrText>
        </w:r>
        <w:r>
          <w:fldChar w:fldCharType="separate"/>
        </w:r>
        <w:r w:rsidR="00A72671">
          <w:rPr>
            <w:noProof/>
          </w:rPr>
          <w:t>11</w:t>
        </w:r>
        <w:r>
          <w:fldChar w:fldCharType="end"/>
        </w:r>
      </w:p>
    </w:sdtContent>
  </w:sdt>
  <w:p w:rsidR="00F4604B" w:rsidRDefault="00F4604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59530"/>
      <w:docPartObj>
        <w:docPartGallery w:val="Page Numbers (Bottom of Page)"/>
        <w:docPartUnique/>
      </w:docPartObj>
    </w:sdtPr>
    <w:sdtContent>
      <w:p w:rsidR="00F4604B" w:rsidRDefault="00F4604B">
        <w:pPr>
          <w:pStyle w:val="a9"/>
          <w:jc w:val="right"/>
        </w:pPr>
        <w:r>
          <w:fldChar w:fldCharType="begin"/>
        </w:r>
        <w:r>
          <w:instrText>PAGE   \* MERGEFORMAT</w:instrText>
        </w:r>
        <w:r>
          <w:fldChar w:fldCharType="separate"/>
        </w:r>
        <w:r w:rsidR="00A72671">
          <w:rPr>
            <w:noProof/>
          </w:rPr>
          <w:t>59</w:t>
        </w:r>
        <w:r>
          <w:fldChar w:fldCharType="end"/>
        </w:r>
      </w:p>
    </w:sdtContent>
  </w:sdt>
  <w:p w:rsidR="00F4604B" w:rsidRDefault="00F4604B">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4B" w:rsidRDefault="00F4604B">
    <w:pPr>
      <w:rPr>
        <w:sz w:val="2"/>
        <w:szCs w:val="2"/>
      </w:rPr>
    </w:pPr>
    <w:r>
      <w:rPr>
        <w:noProof/>
        <w:lang w:eastAsia="ru-RU"/>
      </w:rPr>
      <mc:AlternateContent>
        <mc:Choice Requires="wps">
          <w:drawing>
            <wp:anchor distT="0" distB="0" distL="63500" distR="63500" simplePos="0" relativeHeight="251661312" behindDoc="1" locked="0" layoutInCell="1" allowOverlap="1" wp14:anchorId="6D92A2E8" wp14:editId="2D80932C">
              <wp:simplePos x="0" y="0"/>
              <wp:positionH relativeFrom="page">
                <wp:posOffset>6884035</wp:posOffset>
              </wp:positionH>
              <wp:positionV relativeFrom="page">
                <wp:posOffset>10102850</wp:posOffset>
              </wp:positionV>
              <wp:extent cx="140335" cy="16065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pPr>
                            <w:spacing w:line="240" w:lineRule="auto"/>
                          </w:pPr>
                          <w:r>
                            <w:fldChar w:fldCharType="begin"/>
                          </w:r>
                          <w:r>
                            <w:instrText xml:space="preserve"> PAGE \* MERGEFORMAT </w:instrText>
                          </w:r>
                          <w:r>
                            <w:fldChar w:fldCharType="separate"/>
                          </w:r>
                          <w:r w:rsidR="00A72671" w:rsidRPr="00A72671">
                            <w:rPr>
                              <w:rStyle w:val="af3"/>
                              <w:rFonts w:eastAsiaTheme="minorHAnsi"/>
                              <w:noProof/>
                            </w:rPr>
                            <w:t>12</w:t>
                          </w:r>
                          <w:r>
                            <w:rPr>
                              <w:rStyle w:val="af3"/>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42.05pt;margin-top:795.5pt;width:11.0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xNrAIAAK4FAAAOAAAAZHJzL2Uyb0RvYy54bWysVG1vmzAQ/j5p/8Hyd4pJgAZ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" filled="f" stroked="f">
              <v:textbox style="mso-fit-shape-to-text:t" inset="0,0,0,0">
                <w:txbxContent>
                  <w:p w:rsidR="00F4604B" w:rsidRDefault="00F4604B">
                    <w:pPr>
                      <w:spacing w:line="240" w:lineRule="auto"/>
                    </w:pPr>
                    <w:r>
                      <w:fldChar w:fldCharType="begin"/>
                    </w:r>
                    <w:r>
                      <w:instrText xml:space="preserve"> PAGE \* MERGEFORMAT </w:instrText>
                    </w:r>
                    <w:r>
                      <w:fldChar w:fldCharType="separate"/>
                    </w:r>
                    <w:r w:rsidR="00A72671" w:rsidRPr="00A72671">
                      <w:rPr>
                        <w:rStyle w:val="af3"/>
                        <w:rFonts w:eastAsiaTheme="minorHAnsi"/>
                        <w:noProof/>
                      </w:rPr>
                      <w:t>12</w:t>
                    </w:r>
                    <w:r>
                      <w:rPr>
                        <w:rStyle w:val="af3"/>
                        <w:rFonts w:eastAsiaTheme="minorHAns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453" w:rsidRDefault="00D47453" w:rsidP="00741301">
      <w:pPr>
        <w:spacing w:after="0" w:line="240" w:lineRule="auto"/>
      </w:pPr>
      <w:r>
        <w:separator/>
      </w:r>
    </w:p>
  </w:footnote>
  <w:footnote w:type="continuationSeparator" w:id="0">
    <w:p w:rsidR="00D47453" w:rsidRDefault="00D47453" w:rsidP="007413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4B" w:rsidRDefault="00F4604B">
    <w:pPr>
      <w:rPr>
        <w:sz w:val="2"/>
        <w:szCs w:val="2"/>
      </w:rPr>
    </w:pPr>
    <w:r>
      <w:rPr>
        <w:noProof/>
        <w:lang w:eastAsia="ru-RU"/>
      </w:rPr>
      <mc:AlternateContent>
        <mc:Choice Requires="wps">
          <w:drawing>
            <wp:anchor distT="0" distB="0" distL="63500" distR="63500" simplePos="0" relativeHeight="251660288" behindDoc="1" locked="0" layoutInCell="1" allowOverlap="1" wp14:anchorId="12A0EC1B" wp14:editId="428E7105">
              <wp:simplePos x="0" y="0"/>
              <wp:positionH relativeFrom="page">
                <wp:posOffset>1099185</wp:posOffset>
              </wp:positionH>
              <wp:positionV relativeFrom="page">
                <wp:posOffset>754380</wp:posOffset>
              </wp:positionV>
              <wp:extent cx="93980" cy="163830"/>
              <wp:effectExtent l="3810" t="1905"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04B" w:rsidRDefault="00F4604B">
                          <w:pPr>
                            <w:spacing w:line="240" w:lineRule="auto"/>
                          </w:pPr>
                          <w:r>
                            <w:rPr>
                              <w:rStyle w:val="af3"/>
                              <w:rFonts w:eastAsiaTheme="minorHAnsi"/>
                            </w:rPr>
                            <w:t>1</w:t>
                          </w:r>
                          <w:r>
                            <w:rPr>
                              <w:rStyle w:val="LucidaSansUnicode6pt"/>
                              <w:rFonts w:eastAsiaTheme="minorHAnsi"/>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86.55pt;margin-top:59.4pt;width:7.4pt;height:12.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" filled="f" stroked="f">
              <v:textbox style="mso-fit-shape-to-text:t" inset="0,0,0,0">
                <w:txbxContent>
                  <w:p w:rsidR="00F4604B" w:rsidRDefault="00F4604B">
                    <w:pPr>
                      <w:spacing w:line="240" w:lineRule="auto"/>
                    </w:pPr>
                    <w:r>
                      <w:rPr>
                        <w:rStyle w:val="af3"/>
                        <w:rFonts w:eastAsiaTheme="minorHAnsi"/>
                      </w:rPr>
                      <w:t>1</w:t>
                    </w:r>
                    <w:r>
                      <w:rPr>
                        <w:rStyle w:val="LucidaSansUnicode6pt"/>
                        <w:rFonts w:eastAsiaTheme="minorHAnsi"/>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20E9"/>
    <w:multiLevelType w:val="multilevel"/>
    <w:tmpl w:val="8594F94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DE2D85"/>
    <w:multiLevelType w:val="multilevel"/>
    <w:tmpl w:val="FCFAC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F10373"/>
    <w:multiLevelType w:val="hybridMultilevel"/>
    <w:tmpl w:val="24645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D0211"/>
    <w:multiLevelType w:val="multilevel"/>
    <w:tmpl w:val="CF64E4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F74DBD"/>
    <w:multiLevelType w:val="hybridMultilevel"/>
    <w:tmpl w:val="49A6F0E0"/>
    <w:lvl w:ilvl="0" w:tplc="BA90CA9A">
      <w:start w:val="1"/>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01">
      <w:start w:val="1"/>
      <w:numFmt w:val="bullet"/>
      <w:lvlText w:val=""/>
      <w:lvlJc w:val="left"/>
      <w:pPr>
        <w:tabs>
          <w:tab w:val="num" w:pos="3600"/>
        </w:tabs>
        <w:ind w:left="3600" w:hanging="360"/>
      </w:pPr>
      <w:rPr>
        <w:rFonts w:ascii="Symbol" w:hAnsi="Symbol" w:hint="default"/>
      </w:r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8C341D"/>
    <w:multiLevelType w:val="hybridMultilevel"/>
    <w:tmpl w:val="AB7E8B62"/>
    <w:lvl w:ilvl="0" w:tplc="784C6C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5F2CB3"/>
    <w:multiLevelType w:val="multilevel"/>
    <w:tmpl w:val="01161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F3021E"/>
    <w:multiLevelType w:val="hybridMultilevel"/>
    <w:tmpl w:val="C068E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EE3127"/>
    <w:multiLevelType w:val="hybridMultilevel"/>
    <w:tmpl w:val="6C661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16293E"/>
    <w:multiLevelType w:val="hybridMultilevel"/>
    <w:tmpl w:val="DF30C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3A60A3"/>
    <w:multiLevelType w:val="hybridMultilevel"/>
    <w:tmpl w:val="467A22E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6694253"/>
    <w:multiLevelType w:val="hybridMultilevel"/>
    <w:tmpl w:val="B1A6A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FC74B5"/>
    <w:multiLevelType w:val="multilevel"/>
    <w:tmpl w:val="3B78B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C17618"/>
    <w:multiLevelType w:val="hybridMultilevel"/>
    <w:tmpl w:val="0E5E6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2B1D9B"/>
    <w:multiLevelType w:val="multilevel"/>
    <w:tmpl w:val="D3261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7A77C3"/>
    <w:multiLevelType w:val="multilevel"/>
    <w:tmpl w:val="AEC43296"/>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8E5762"/>
    <w:multiLevelType w:val="hybridMultilevel"/>
    <w:tmpl w:val="F94EA7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D8E2C40"/>
    <w:multiLevelType w:val="multilevel"/>
    <w:tmpl w:val="B316B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62405F"/>
    <w:multiLevelType w:val="hybridMultilevel"/>
    <w:tmpl w:val="9EE67A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0956610"/>
    <w:multiLevelType w:val="hybridMultilevel"/>
    <w:tmpl w:val="65EA3B98"/>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20">
    <w:nsid w:val="40BD675B"/>
    <w:multiLevelType w:val="hybridMultilevel"/>
    <w:tmpl w:val="B5A883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B90C41"/>
    <w:multiLevelType w:val="multilevel"/>
    <w:tmpl w:val="7FBA7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A93840"/>
    <w:multiLevelType w:val="hybridMultilevel"/>
    <w:tmpl w:val="52760B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ECC3D5E"/>
    <w:multiLevelType w:val="hybridMultilevel"/>
    <w:tmpl w:val="F1EA5E0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0447DEE"/>
    <w:multiLevelType w:val="multilevel"/>
    <w:tmpl w:val="CEF874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4B1DD7"/>
    <w:multiLevelType w:val="multilevel"/>
    <w:tmpl w:val="E8FC9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C822D4"/>
    <w:multiLevelType w:val="multilevel"/>
    <w:tmpl w:val="9BCC6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5F6B41"/>
    <w:multiLevelType w:val="multilevel"/>
    <w:tmpl w:val="BB7C01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DE63A6"/>
    <w:multiLevelType w:val="multilevel"/>
    <w:tmpl w:val="4C36316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A37295"/>
    <w:multiLevelType w:val="hybridMultilevel"/>
    <w:tmpl w:val="12F48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31531DE"/>
    <w:multiLevelType w:val="hybridMultilevel"/>
    <w:tmpl w:val="8620DB08"/>
    <w:lvl w:ilvl="0" w:tplc="EAF2EEBE">
      <w:start w:val="3"/>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E61B14"/>
    <w:multiLevelType w:val="hybridMultilevel"/>
    <w:tmpl w:val="ED429DE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2">
    <w:nsid w:val="77BD60FC"/>
    <w:multiLevelType w:val="hybridMultilevel"/>
    <w:tmpl w:val="DFC64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A169E7"/>
    <w:multiLevelType w:val="hybridMultilevel"/>
    <w:tmpl w:val="10501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E44097"/>
    <w:multiLevelType w:val="multilevel"/>
    <w:tmpl w:val="560C901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9"/>
  </w:num>
  <w:num w:numId="3">
    <w:abstractNumId w:val="1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 w:numId="13">
    <w:abstractNumId w:val="32"/>
  </w:num>
  <w:num w:numId="14">
    <w:abstractNumId w:val="2"/>
  </w:num>
  <w:num w:numId="15">
    <w:abstractNumId w:val="5"/>
  </w:num>
  <w:num w:numId="16">
    <w:abstractNumId w:val="33"/>
  </w:num>
  <w:num w:numId="17">
    <w:abstractNumId w:val="7"/>
  </w:num>
  <w:num w:numId="18">
    <w:abstractNumId w:val="13"/>
  </w:num>
  <w:num w:numId="19">
    <w:abstractNumId w:val="30"/>
  </w:num>
  <w:num w:numId="20">
    <w:abstractNumId w:val="9"/>
  </w:num>
  <w:num w:numId="21">
    <w:abstractNumId w:val="34"/>
  </w:num>
  <w:num w:numId="22">
    <w:abstractNumId w:val="17"/>
  </w:num>
  <w:num w:numId="23">
    <w:abstractNumId w:val="27"/>
  </w:num>
  <w:num w:numId="24">
    <w:abstractNumId w:val="0"/>
  </w:num>
  <w:num w:numId="25">
    <w:abstractNumId w:val="28"/>
  </w:num>
  <w:num w:numId="26">
    <w:abstractNumId w:val="26"/>
  </w:num>
  <w:num w:numId="27">
    <w:abstractNumId w:val="24"/>
  </w:num>
  <w:num w:numId="28">
    <w:abstractNumId w:val="25"/>
  </w:num>
  <w:num w:numId="29">
    <w:abstractNumId w:val="15"/>
  </w:num>
  <w:num w:numId="30">
    <w:abstractNumId w:val="6"/>
  </w:num>
  <w:num w:numId="31">
    <w:abstractNumId w:val="12"/>
  </w:num>
  <w:num w:numId="32">
    <w:abstractNumId w:val="14"/>
  </w:num>
  <w:num w:numId="33">
    <w:abstractNumId w:val="1"/>
  </w:num>
  <w:num w:numId="34">
    <w:abstractNumId w:val="3"/>
  </w:num>
  <w:num w:numId="35">
    <w:abstractNumId w:val="21"/>
  </w:num>
  <w:num w:numId="36">
    <w:abstractNumId w:val="11"/>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301"/>
    <w:rsid w:val="000117BA"/>
    <w:rsid w:val="00082D78"/>
    <w:rsid w:val="00112E09"/>
    <w:rsid w:val="001308BB"/>
    <w:rsid w:val="00152242"/>
    <w:rsid w:val="001702F8"/>
    <w:rsid w:val="001D1C8D"/>
    <w:rsid w:val="002873E0"/>
    <w:rsid w:val="00302FF5"/>
    <w:rsid w:val="0065481C"/>
    <w:rsid w:val="00690CA3"/>
    <w:rsid w:val="00706809"/>
    <w:rsid w:val="00741301"/>
    <w:rsid w:val="007434BB"/>
    <w:rsid w:val="007C60FF"/>
    <w:rsid w:val="00847710"/>
    <w:rsid w:val="008A6E24"/>
    <w:rsid w:val="008C690F"/>
    <w:rsid w:val="008F3550"/>
    <w:rsid w:val="00A448F6"/>
    <w:rsid w:val="00A72671"/>
    <w:rsid w:val="00B103FA"/>
    <w:rsid w:val="00B43C46"/>
    <w:rsid w:val="00BE32A3"/>
    <w:rsid w:val="00CE75E4"/>
    <w:rsid w:val="00D339B7"/>
    <w:rsid w:val="00D47453"/>
    <w:rsid w:val="00E12655"/>
    <w:rsid w:val="00F26710"/>
    <w:rsid w:val="00F34989"/>
    <w:rsid w:val="00F4604B"/>
    <w:rsid w:val="00F70E69"/>
    <w:rsid w:val="00FA0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301"/>
  </w:style>
  <w:style w:type="paragraph" w:styleId="1">
    <w:name w:val="heading 1"/>
    <w:basedOn w:val="a"/>
    <w:next w:val="a"/>
    <w:link w:val="10"/>
    <w:qFormat/>
    <w:rsid w:val="00741301"/>
    <w:pPr>
      <w:keepNext/>
      <w:autoSpaceDN w:val="0"/>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741301"/>
    <w:pPr>
      <w:keepNext/>
      <w:autoSpaceDN w:val="0"/>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741301"/>
    <w:pPr>
      <w:keepNext/>
      <w:tabs>
        <w:tab w:val="left" w:pos="0"/>
      </w:tabs>
      <w:autoSpaceDN w:val="0"/>
      <w:spacing w:after="0" w:line="240" w:lineRule="auto"/>
      <w:jc w:val="both"/>
      <w:outlineLvl w:val="5"/>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1301"/>
    <w:rPr>
      <w:rFonts w:ascii="Arial" w:eastAsia="Times New Roman" w:hAnsi="Arial" w:cs="Arial"/>
      <w:b/>
      <w:bCs/>
      <w:kern w:val="32"/>
      <w:sz w:val="32"/>
      <w:szCs w:val="32"/>
      <w:lang w:eastAsia="ru-RU"/>
    </w:rPr>
  </w:style>
  <w:style w:type="character" w:customStyle="1" w:styleId="30">
    <w:name w:val="Заголовок 3 Знак"/>
    <w:basedOn w:val="a0"/>
    <w:link w:val="3"/>
    <w:rsid w:val="00741301"/>
    <w:rPr>
      <w:rFonts w:ascii="Arial" w:eastAsia="Times New Roman" w:hAnsi="Arial" w:cs="Arial"/>
      <w:b/>
      <w:bCs/>
      <w:sz w:val="26"/>
      <w:szCs w:val="26"/>
      <w:lang w:eastAsia="ru-RU"/>
    </w:rPr>
  </w:style>
  <w:style w:type="character" w:customStyle="1" w:styleId="60">
    <w:name w:val="Заголовок 6 Знак"/>
    <w:basedOn w:val="a0"/>
    <w:link w:val="6"/>
    <w:rsid w:val="00741301"/>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741301"/>
  </w:style>
  <w:style w:type="table" w:styleId="a3">
    <w:name w:val="Table Grid"/>
    <w:basedOn w:val="a1"/>
    <w:rsid w:val="0074130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4130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Title">
    <w:name w:val="ConsPlusTitle"/>
    <w:uiPriority w:val="99"/>
    <w:rsid w:val="0074130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4130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7413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next w:val="Default"/>
    <w:rsid w:val="007413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Default"/>
    <w:next w:val="Default"/>
    <w:rsid w:val="00741301"/>
    <w:pPr>
      <w:suppressAutoHyphens/>
      <w:autoSpaceDE/>
      <w:adjustRightInd/>
      <w:spacing w:after="120"/>
      <w:ind w:left="283"/>
    </w:pPr>
    <w:rPr>
      <w:color w:val="auto"/>
      <w:sz w:val="16"/>
      <w:szCs w:val="16"/>
      <w:lang w:eastAsia="ar-SA"/>
    </w:rPr>
  </w:style>
  <w:style w:type="paragraph" w:customStyle="1" w:styleId="ConsNormal">
    <w:name w:val="ConsNormal"/>
    <w:next w:val="Default"/>
    <w:rsid w:val="007413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5">
    <w:name w:val="Таблицы (моноширинный)"/>
    <w:basedOn w:val="Default"/>
    <w:next w:val="a"/>
    <w:rsid w:val="00741301"/>
    <w:pPr>
      <w:widowControl w:val="0"/>
      <w:jc w:val="both"/>
    </w:pPr>
    <w:rPr>
      <w:rFonts w:ascii="Courier New" w:hAnsi="Courier New" w:cs="Courier New"/>
      <w:color w:val="auto"/>
      <w:sz w:val="18"/>
      <w:szCs w:val="18"/>
    </w:rPr>
  </w:style>
  <w:style w:type="paragraph" w:customStyle="1" w:styleId="ConsPlusNonformat">
    <w:name w:val="ConsPlusNonformat"/>
    <w:next w:val="Default"/>
    <w:uiPriority w:val="99"/>
    <w:rsid w:val="00741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next w:val="Default"/>
    <w:rsid w:val="00741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Plain Text"/>
    <w:basedOn w:val="Default"/>
    <w:next w:val="Default"/>
    <w:link w:val="a7"/>
    <w:rsid w:val="00741301"/>
    <w:pPr>
      <w:adjustRightInd/>
    </w:pPr>
    <w:rPr>
      <w:rFonts w:ascii="Courier New" w:hAnsi="Courier New" w:cs="Courier New"/>
      <w:color w:val="auto"/>
      <w:sz w:val="20"/>
      <w:szCs w:val="20"/>
    </w:rPr>
  </w:style>
  <w:style w:type="character" w:customStyle="1" w:styleId="a7">
    <w:name w:val="Текст Знак"/>
    <w:basedOn w:val="a0"/>
    <w:link w:val="a6"/>
    <w:rsid w:val="00741301"/>
    <w:rPr>
      <w:rFonts w:ascii="Courier New" w:eastAsia="Times New Roman" w:hAnsi="Courier New" w:cs="Courier New"/>
      <w:sz w:val="20"/>
      <w:szCs w:val="20"/>
      <w:lang w:eastAsia="ru-RU"/>
    </w:rPr>
  </w:style>
  <w:style w:type="character" w:customStyle="1" w:styleId="a8">
    <w:name w:val="Гипертекстовая ссылка"/>
    <w:rsid w:val="00741301"/>
    <w:rPr>
      <w:color w:val="008000"/>
      <w:sz w:val="18"/>
      <w:szCs w:val="18"/>
      <w:u w:val="single"/>
    </w:rPr>
  </w:style>
  <w:style w:type="character" w:customStyle="1" w:styleId="7">
    <w:name w:val="Знак Знак7"/>
    <w:locked/>
    <w:rsid w:val="00741301"/>
    <w:rPr>
      <w:rFonts w:ascii="Courier New" w:hAnsi="Courier New" w:cs="Courier New" w:hint="default"/>
    </w:rPr>
  </w:style>
  <w:style w:type="paragraph" w:styleId="a9">
    <w:name w:val="footer"/>
    <w:basedOn w:val="Default"/>
    <w:next w:val="Default"/>
    <w:link w:val="aa"/>
    <w:uiPriority w:val="99"/>
    <w:rsid w:val="00741301"/>
    <w:pPr>
      <w:tabs>
        <w:tab w:val="center" w:pos="4677"/>
        <w:tab w:val="right" w:pos="9355"/>
      </w:tabs>
      <w:autoSpaceDE/>
      <w:adjustRightInd/>
    </w:pPr>
    <w:rPr>
      <w:color w:val="auto"/>
    </w:rPr>
  </w:style>
  <w:style w:type="character" w:customStyle="1" w:styleId="aa">
    <w:name w:val="Нижний колонтитул Знак"/>
    <w:basedOn w:val="a0"/>
    <w:link w:val="a9"/>
    <w:uiPriority w:val="99"/>
    <w:rsid w:val="00741301"/>
    <w:rPr>
      <w:rFonts w:ascii="Times New Roman" w:eastAsia="Times New Roman" w:hAnsi="Times New Roman" w:cs="Times New Roman"/>
      <w:sz w:val="24"/>
      <w:szCs w:val="24"/>
      <w:lang w:eastAsia="ru-RU"/>
    </w:rPr>
  </w:style>
  <w:style w:type="paragraph" w:styleId="ab">
    <w:name w:val="header"/>
    <w:basedOn w:val="Default"/>
    <w:next w:val="Default"/>
    <w:link w:val="ac"/>
    <w:rsid w:val="00741301"/>
    <w:pPr>
      <w:tabs>
        <w:tab w:val="center" w:pos="4677"/>
        <w:tab w:val="right" w:pos="9355"/>
      </w:tabs>
      <w:autoSpaceDE/>
      <w:adjustRightInd/>
    </w:pPr>
    <w:rPr>
      <w:color w:val="auto"/>
    </w:rPr>
  </w:style>
  <w:style w:type="character" w:customStyle="1" w:styleId="ac">
    <w:name w:val="Верхний колонтитул Знак"/>
    <w:basedOn w:val="a0"/>
    <w:link w:val="ab"/>
    <w:rsid w:val="00741301"/>
    <w:rPr>
      <w:rFonts w:ascii="Times New Roman" w:eastAsia="Times New Roman" w:hAnsi="Times New Roman" w:cs="Times New Roman"/>
      <w:sz w:val="24"/>
      <w:szCs w:val="24"/>
      <w:lang w:eastAsia="ru-RU"/>
    </w:rPr>
  </w:style>
  <w:style w:type="paragraph" w:styleId="ad">
    <w:name w:val="Normal (Web)"/>
    <w:basedOn w:val="Default"/>
    <w:next w:val="Default"/>
    <w:rsid w:val="00741301"/>
    <w:rPr>
      <w:color w:val="auto"/>
    </w:rPr>
  </w:style>
  <w:style w:type="character" w:styleId="ae">
    <w:name w:val="page number"/>
    <w:basedOn w:val="a0"/>
    <w:rsid w:val="00741301"/>
  </w:style>
  <w:style w:type="table" w:customStyle="1" w:styleId="12">
    <w:name w:val="Сетка таблицы1"/>
    <w:basedOn w:val="a1"/>
    <w:next w:val="a3"/>
    <w:uiPriority w:val="59"/>
    <w:rsid w:val="007413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741301"/>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741301"/>
    <w:rPr>
      <w:rFonts w:ascii="Tahoma" w:eastAsia="Times New Roman" w:hAnsi="Tahoma" w:cs="Tahoma"/>
      <w:sz w:val="16"/>
      <w:szCs w:val="16"/>
      <w:lang w:eastAsia="ru-RU"/>
    </w:rPr>
  </w:style>
  <w:style w:type="character" w:styleId="af1">
    <w:name w:val="line number"/>
    <w:basedOn w:val="a0"/>
    <w:uiPriority w:val="99"/>
    <w:semiHidden/>
    <w:unhideWhenUsed/>
    <w:rsid w:val="00741301"/>
  </w:style>
  <w:style w:type="character" w:customStyle="1" w:styleId="2Exact">
    <w:name w:val="Основной текст (2) Exact"/>
    <w:basedOn w:val="a0"/>
    <w:rsid w:val="00741301"/>
    <w:rPr>
      <w:rFonts w:ascii="Times New Roman" w:eastAsia="Times New Roman" w:hAnsi="Times New Roman" w:cs="Times New Roman"/>
      <w:b w:val="0"/>
      <w:bCs w:val="0"/>
      <w:i w:val="0"/>
      <w:iCs w:val="0"/>
      <w:smallCaps w:val="0"/>
      <w:strike w:val="0"/>
      <w:u w:val="none"/>
    </w:rPr>
  </w:style>
  <w:style w:type="character" w:customStyle="1" w:styleId="1Exact">
    <w:name w:val="Заголовок №1 Exact"/>
    <w:basedOn w:val="a0"/>
    <w:link w:val="13"/>
    <w:rsid w:val="00741301"/>
    <w:rPr>
      <w:rFonts w:ascii="Times New Roman" w:eastAsia="Times New Roman" w:hAnsi="Times New Roman" w:cs="Times New Roman"/>
      <w:shd w:val="clear" w:color="auto" w:fill="FFFFFF"/>
    </w:rPr>
  </w:style>
  <w:style w:type="character" w:customStyle="1" w:styleId="2ArialUnicodeMS5ptExact">
    <w:name w:val="Основной текст (2) + Arial Unicode MS;5 pt Exact"/>
    <w:basedOn w:val="2"/>
    <w:rsid w:val="00741301"/>
    <w:rPr>
      <w:rFonts w:ascii="Arial Unicode MS" w:eastAsia="Arial Unicode MS" w:hAnsi="Arial Unicode MS" w:cs="Arial Unicode MS"/>
      <w:sz w:val="10"/>
      <w:szCs w:val="10"/>
      <w:shd w:val="clear" w:color="auto" w:fill="FFFFFF"/>
    </w:rPr>
  </w:style>
  <w:style w:type="character" w:customStyle="1" w:styleId="af2">
    <w:name w:val="Колонтитул_"/>
    <w:basedOn w:val="a0"/>
    <w:rsid w:val="00741301"/>
    <w:rPr>
      <w:rFonts w:ascii="Times New Roman" w:eastAsia="Times New Roman" w:hAnsi="Times New Roman" w:cs="Times New Roman"/>
      <w:b w:val="0"/>
      <w:bCs w:val="0"/>
      <w:i w:val="0"/>
      <w:iCs w:val="0"/>
      <w:smallCaps w:val="0"/>
      <w:strike w:val="0"/>
      <w:sz w:val="22"/>
      <w:szCs w:val="22"/>
      <w:u w:val="none"/>
    </w:rPr>
  </w:style>
  <w:style w:type="character" w:customStyle="1" w:styleId="af3">
    <w:name w:val="Колонтитул"/>
    <w:basedOn w:val="af2"/>
    <w:rsid w:val="007413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
    <w:name w:val="Основной текст (2)_"/>
    <w:basedOn w:val="a0"/>
    <w:link w:val="20"/>
    <w:rsid w:val="00741301"/>
    <w:rPr>
      <w:rFonts w:ascii="Times New Roman" w:eastAsia="Times New Roman" w:hAnsi="Times New Roman" w:cs="Times New Roman"/>
      <w:shd w:val="clear" w:color="auto" w:fill="FFFFFF"/>
    </w:rPr>
  </w:style>
  <w:style w:type="character" w:customStyle="1" w:styleId="LucidaSansUnicode6pt">
    <w:name w:val="Колонтитул + Lucida Sans Unicode;6 pt"/>
    <w:basedOn w:val="af2"/>
    <w:rsid w:val="00741301"/>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ru-RU" w:eastAsia="ru-RU" w:bidi="ru-RU"/>
    </w:rPr>
  </w:style>
  <w:style w:type="paragraph" w:customStyle="1" w:styleId="20">
    <w:name w:val="Основной текст (2)"/>
    <w:basedOn w:val="a"/>
    <w:link w:val="2"/>
    <w:rsid w:val="00741301"/>
    <w:pPr>
      <w:widowControl w:val="0"/>
      <w:shd w:val="clear" w:color="auto" w:fill="FFFFFF"/>
      <w:spacing w:before="300" w:after="0" w:line="274" w:lineRule="exact"/>
      <w:ind w:hanging="1400"/>
      <w:jc w:val="both"/>
    </w:pPr>
    <w:rPr>
      <w:rFonts w:ascii="Times New Roman" w:eastAsia="Times New Roman" w:hAnsi="Times New Roman" w:cs="Times New Roman"/>
    </w:rPr>
  </w:style>
  <w:style w:type="paragraph" w:customStyle="1" w:styleId="13">
    <w:name w:val="Заголовок №1"/>
    <w:basedOn w:val="a"/>
    <w:link w:val="1Exact"/>
    <w:rsid w:val="00741301"/>
    <w:pPr>
      <w:widowControl w:val="0"/>
      <w:shd w:val="clear" w:color="auto" w:fill="FFFFFF"/>
      <w:spacing w:after="0" w:line="0" w:lineRule="atLeast"/>
      <w:outlineLvl w:val="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301"/>
  </w:style>
  <w:style w:type="paragraph" w:styleId="1">
    <w:name w:val="heading 1"/>
    <w:basedOn w:val="a"/>
    <w:next w:val="a"/>
    <w:link w:val="10"/>
    <w:qFormat/>
    <w:rsid w:val="00741301"/>
    <w:pPr>
      <w:keepNext/>
      <w:autoSpaceDN w:val="0"/>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741301"/>
    <w:pPr>
      <w:keepNext/>
      <w:autoSpaceDN w:val="0"/>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741301"/>
    <w:pPr>
      <w:keepNext/>
      <w:tabs>
        <w:tab w:val="left" w:pos="0"/>
      </w:tabs>
      <w:autoSpaceDN w:val="0"/>
      <w:spacing w:after="0" w:line="240" w:lineRule="auto"/>
      <w:jc w:val="both"/>
      <w:outlineLvl w:val="5"/>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1301"/>
    <w:rPr>
      <w:rFonts w:ascii="Arial" w:eastAsia="Times New Roman" w:hAnsi="Arial" w:cs="Arial"/>
      <w:b/>
      <w:bCs/>
      <w:kern w:val="32"/>
      <w:sz w:val="32"/>
      <w:szCs w:val="32"/>
      <w:lang w:eastAsia="ru-RU"/>
    </w:rPr>
  </w:style>
  <w:style w:type="character" w:customStyle="1" w:styleId="30">
    <w:name w:val="Заголовок 3 Знак"/>
    <w:basedOn w:val="a0"/>
    <w:link w:val="3"/>
    <w:rsid w:val="00741301"/>
    <w:rPr>
      <w:rFonts w:ascii="Arial" w:eastAsia="Times New Roman" w:hAnsi="Arial" w:cs="Arial"/>
      <w:b/>
      <w:bCs/>
      <w:sz w:val="26"/>
      <w:szCs w:val="26"/>
      <w:lang w:eastAsia="ru-RU"/>
    </w:rPr>
  </w:style>
  <w:style w:type="character" w:customStyle="1" w:styleId="60">
    <w:name w:val="Заголовок 6 Знак"/>
    <w:basedOn w:val="a0"/>
    <w:link w:val="6"/>
    <w:rsid w:val="00741301"/>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741301"/>
  </w:style>
  <w:style w:type="table" w:styleId="a3">
    <w:name w:val="Table Grid"/>
    <w:basedOn w:val="a1"/>
    <w:rsid w:val="0074130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4130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Title">
    <w:name w:val="ConsPlusTitle"/>
    <w:uiPriority w:val="99"/>
    <w:rsid w:val="0074130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4130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7413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next w:val="Default"/>
    <w:rsid w:val="007413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Default"/>
    <w:next w:val="Default"/>
    <w:rsid w:val="00741301"/>
    <w:pPr>
      <w:suppressAutoHyphens/>
      <w:autoSpaceDE/>
      <w:adjustRightInd/>
      <w:spacing w:after="120"/>
      <w:ind w:left="283"/>
    </w:pPr>
    <w:rPr>
      <w:color w:val="auto"/>
      <w:sz w:val="16"/>
      <w:szCs w:val="16"/>
      <w:lang w:eastAsia="ar-SA"/>
    </w:rPr>
  </w:style>
  <w:style w:type="paragraph" w:customStyle="1" w:styleId="ConsNormal">
    <w:name w:val="ConsNormal"/>
    <w:next w:val="Default"/>
    <w:rsid w:val="007413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5">
    <w:name w:val="Таблицы (моноширинный)"/>
    <w:basedOn w:val="Default"/>
    <w:next w:val="a"/>
    <w:rsid w:val="00741301"/>
    <w:pPr>
      <w:widowControl w:val="0"/>
      <w:jc w:val="both"/>
    </w:pPr>
    <w:rPr>
      <w:rFonts w:ascii="Courier New" w:hAnsi="Courier New" w:cs="Courier New"/>
      <w:color w:val="auto"/>
      <w:sz w:val="18"/>
      <w:szCs w:val="18"/>
    </w:rPr>
  </w:style>
  <w:style w:type="paragraph" w:customStyle="1" w:styleId="ConsPlusNonformat">
    <w:name w:val="ConsPlusNonformat"/>
    <w:next w:val="Default"/>
    <w:uiPriority w:val="99"/>
    <w:rsid w:val="00741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next w:val="Default"/>
    <w:rsid w:val="00741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Plain Text"/>
    <w:basedOn w:val="Default"/>
    <w:next w:val="Default"/>
    <w:link w:val="a7"/>
    <w:rsid w:val="00741301"/>
    <w:pPr>
      <w:adjustRightInd/>
    </w:pPr>
    <w:rPr>
      <w:rFonts w:ascii="Courier New" w:hAnsi="Courier New" w:cs="Courier New"/>
      <w:color w:val="auto"/>
      <w:sz w:val="20"/>
      <w:szCs w:val="20"/>
    </w:rPr>
  </w:style>
  <w:style w:type="character" w:customStyle="1" w:styleId="a7">
    <w:name w:val="Текст Знак"/>
    <w:basedOn w:val="a0"/>
    <w:link w:val="a6"/>
    <w:rsid w:val="00741301"/>
    <w:rPr>
      <w:rFonts w:ascii="Courier New" w:eastAsia="Times New Roman" w:hAnsi="Courier New" w:cs="Courier New"/>
      <w:sz w:val="20"/>
      <w:szCs w:val="20"/>
      <w:lang w:eastAsia="ru-RU"/>
    </w:rPr>
  </w:style>
  <w:style w:type="character" w:customStyle="1" w:styleId="a8">
    <w:name w:val="Гипертекстовая ссылка"/>
    <w:rsid w:val="00741301"/>
    <w:rPr>
      <w:color w:val="008000"/>
      <w:sz w:val="18"/>
      <w:szCs w:val="18"/>
      <w:u w:val="single"/>
    </w:rPr>
  </w:style>
  <w:style w:type="character" w:customStyle="1" w:styleId="7">
    <w:name w:val="Знак Знак7"/>
    <w:locked/>
    <w:rsid w:val="00741301"/>
    <w:rPr>
      <w:rFonts w:ascii="Courier New" w:hAnsi="Courier New" w:cs="Courier New" w:hint="default"/>
    </w:rPr>
  </w:style>
  <w:style w:type="paragraph" w:styleId="a9">
    <w:name w:val="footer"/>
    <w:basedOn w:val="Default"/>
    <w:next w:val="Default"/>
    <w:link w:val="aa"/>
    <w:uiPriority w:val="99"/>
    <w:rsid w:val="00741301"/>
    <w:pPr>
      <w:tabs>
        <w:tab w:val="center" w:pos="4677"/>
        <w:tab w:val="right" w:pos="9355"/>
      </w:tabs>
      <w:autoSpaceDE/>
      <w:adjustRightInd/>
    </w:pPr>
    <w:rPr>
      <w:color w:val="auto"/>
    </w:rPr>
  </w:style>
  <w:style w:type="character" w:customStyle="1" w:styleId="aa">
    <w:name w:val="Нижний колонтитул Знак"/>
    <w:basedOn w:val="a0"/>
    <w:link w:val="a9"/>
    <w:uiPriority w:val="99"/>
    <w:rsid w:val="00741301"/>
    <w:rPr>
      <w:rFonts w:ascii="Times New Roman" w:eastAsia="Times New Roman" w:hAnsi="Times New Roman" w:cs="Times New Roman"/>
      <w:sz w:val="24"/>
      <w:szCs w:val="24"/>
      <w:lang w:eastAsia="ru-RU"/>
    </w:rPr>
  </w:style>
  <w:style w:type="paragraph" w:styleId="ab">
    <w:name w:val="header"/>
    <w:basedOn w:val="Default"/>
    <w:next w:val="Default"/>
    <w:link w:val="ac"/>
    <w:rsid w:val="00741301"/>
    <w:pPr>
      <w:tabs>
        <w:tab w:val="center" w:pos="4677"/>
        <w:tab w:val="right" w:pos="9355"/>
      </w:tabs>
      <w:autoSpaceDE/>
      <w:adjustRightInd/>
    </w:pPr>
    <w:rPr>
      <w:color w:val="auto"/>
    </w:rPr>
  </w:style>
  <w:style w:type="character" w:customStyle="1" w:styleId="ac">
    <w:name w:val="Верхний колонтитул Знак"/>
    <w:basedOn w:val="a0"/>
    <w:link w:val="ab"/>
    <w:rsid w:val="00741301"/>
    <w:rPr>
      <w:rFonts w:ascii="Times New Roman" w:eastAsia="Times New Roman" w:hAnsi="Times New Roman" w:cs="Times New Roman"/>
      <w:sz w:val="24"/>
      <w:szCs w:val="24"/>
      <w:lang w:eastAsia="ru-RU"/>
    </w:rPr>
  </w:style>
  <w:style w:type="paragraph" w:styleId="ad">
    <w:name w:val="Normal (Web)"/>
    <w:basedOn w:val="Default"/>
    <w:next w:val="Default"/>
    <w:rsid w:val="00741301"/>
    <w:rPr>
      <w:color w:val="auto"/>
    </w:rPr>
  </w:style>
  <w:style w:type="character" w:styleId="ae">
    <w:name w:val="page number"/>
    <w:basedOn w:val="a0"/>
    <w:rsid w:val="00741301"/>
  </w:style>
  <w:style w:type="table" w:customStyle="1" w:styleId="12">
    <w:name w:val="Сетка таблицы1"/>
    <w:basedOn w:val="a1"/>
    <w:next w:val="a3"/>
    <w:uiPriority w:val="59"/>
    <w:rsid w:val="007413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741301"/>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741301"/>
    <w:rPr>
      <w:rFonts w:ascii="Tahoma" w:eastAsia="Times New Roman" w:hAnsi="Tahoma" w:cs="Tahoma"/>
      <w:sz w:val="16"/>
      <w:szCs w:val="16"/>
      <w:lang w:eastAsia="ru-RU"/>
    </w:rPr>
  </w:style>
  <w:style w:type="character" w:styleId="af1">
    <w:name w:val="line number"/>
    <w:basedOn w:val="a0"/>
    <w:uiPriority w:val="99"/>
    <w:semiHidden/>
    <w:unhideWhenUsed/>
    <w:rsid w:val="00741301"/>
  </w:style>
  <w:style w:type="character" w:customStyle="1" w:styleId="2Exact">
    <w:name w:val="Основной текст (2) Exact"/>
    <w:basedOn w:val="a0"/>
    <w:rsid w:val="00741301"/>
    <w:rPr>
      <w:rFonts w:ascii="Times New Roman" w:eastAsia="Times New Roman" w:hAnsi="Times New Roman" w:cs="Times New Roman"/>
      <w:b w:val="0"/>
      <w:bCs w:val="0"/>
      <w:i w:val="0"/>
      <w:iCs w:val="0"/>
      <w:smallCaps w:val="0"/>
      <w:strike w:val="0"/>
      <w:u w:val="none"/>
    </w:rPr>
  </w:style>
  <w:style w:type="character" w:customStyle="1" w:styleId="1Exact">
    <w:name w:val="Заголовок №1 Exact"/>
    <w:basedOn w:val="a0"/>
    <w:link w:val="13"/>
    <w:rsid w:val="00741301"/>
    <w:rPr>
      <w:rFonts w:ascii="Times New Roman" w:eastAsia="Times New Roman" w:hAnsi="Times New Roman" w:cs="Times New Roman"/>
      <w:shd w:val="clear" w:color="auto" w:fill="FFFFFF"/>
    </w:rPr>
  </w:style>
  <w:style w:type="character" w:customStyle="1" w:styleId="2ArialUnicodeMS5ptExact">
    <w:name w:val="Основной текст (2) + Arial Unicode MS;5 pt Exact"/>
    <w:basedOn w:val="2"/>
    <w:rsid w:val="00741301"/>
    <w:rPr>
      <w:rFonts w:ascii="Arial Unicode MS" w:eastAsia="Arial Unicode MS" w:hAnsi="Arial Unicode MS" w:cs="Arial Unicode MS"/>
      <w:sz w:val="10"/>
      <w:szCs w:val="10"/>
      <w:shd w:val="clear" w:color="auto" w:fill="FFFFFF"/>
    </w:rPr>
  </w:style>
  <w:style w:type="character" w:customStyle="1" w:styleId="af2">
    <w:name w:val="Колонтитул_"/>
    <w:basedOn w:val="a0"/>
    <w:rsid w:val="00741301"/>
    <w:rPr>
      <w:rFonts w:ascii="Times New Roman" w:eastAsia="Times New Roman" w:hAnsi="Times New Roman" w:cs="Times New Roman"/>
      <w:b w:val="0"/>
      <w:bCs w:val="0"/>
      <w:i w:val="0"/>
      <w:iCs w:val="0"/>
      <w:smallCaps w:val="0"/>
      <w:strike w:val="0"/>
      <w:sz w:val="22"/>
      <w:szCs w:val="22"/>
      <w:u w:val="none"/>
    </w:rPr>
  </w:style>
  <w:style w:type="character" w:customStyle="1" w:styleId="af3">
    <w:name w:val="Колонтитул"/>
    <w:basedOn w:val="af2"/>
    <w:rsid w:val="007413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
    <w:name w:val="Основной текст (2)_"/>
    <w:basedOn w:val="a0"/>
    <w:link w:val="20"/>
    <w:rsid w:val="00741301"/>
    <w:rPr>
      <w:rFonts w:ascii="Times New Roman" w:eastAsia="Times New Roman" w:hAnsi="Times New Roman" w:cs="Times New Roman"/>
      <w:shd w:val="clear" w:color="auto" w:fill="FFFFFF"/>
    </w:rPr>
  </w:style>
  <w:style w:type="character" w:customStyle="1" w:styleId="LucidaSansUnicode6pt">
    <w:name w:val="Колонтитул + Lucida Sans Unicode;6 pt"/>
    <w:basedOn w:val="af2"/>
    <w:rsid w:val="00741301"/>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ru-RU" w:eastAsia="ru-RU" w:bidi="ru-RU"/>
    </w:rPr>
  </w:style>
  <w:style w:type="paragraph" w:customStyle="1" w:styleId="20">
    <w:name w:val="Основной текст (2)"/>
    <w:basedOn w:val="a"/>
    <w:link w:val="2"/>
    <w:rsid w:val="00741301"/>
    <w:pPr>
      <w:widowControl w:val="0"/>
      <w:shd w:val="clear" w:color="auto" w:fill="FFFFFF"/>
      <w:spacing w:before="300" w:after="0" w:line="274" w:lineRule="exact"/>
      <w:ind w:hanging="1400"/>
      <w:jc w:val="both"/>
    </w:pPr>
    <w:rPr>
      <w:rFonts w:ascii="Times New Roman" w:eastAsia="Times New Roman" w:hAnsi="Times New Roman" w:cs="Times New Roman"/>
    </w:rPr>
  </w:style>
  <w:style w:type="paragraph" w:customStyle="1" w:styleId="13">
    <w:name w:val="Заголовок №1"/>
    <w:basedOn w:val="a"/>
    <w:link w:val="1Exact"/>
    <w:rsid w:val="00741301"/>
    <w:pPr>
      <w:widowControl w:val="0"/>
      <w:shd w:val="clear" w:color="auto" w:fill="FFFFFF"/>
      <w:spacing w:after="0" w:line="0" w:lineRule="atLeast"/>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59</Pages>
  <Words>13558</Words>
  <Characters>77285</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006</dc:creator>
  <cp:lastModifiedBy>006</cp:lastModifiedBy>
  <cp:revision>23</cp:revision>
  <cp:lastPrinted>2018-09-24T08:19:00Z</cp:lastPrinted>
  <dcterms:created xsi:type="dcterms:W3CDTF">2018-09-18T08:56:00Z</dcterms:created>
  <dcterms:modified xsi:type="dcterms:W3CDTF">2018-09-24T08:23:00Z</dcterms:modified>
</cp:coreProperties>
</file>